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3810" w14:textId="6C1AD31F" w:rsidR="00FB155C" w:rsidRPr="00FE1439" w:rsidRDefault="00B0708E" w:rsidP="00AE2D56">
      <w:pPr>
        <w:spacing w:after="570"/>
        <w:ind w:left="60" w:right="0"/>
        <w:rPr>
          <w:sz w:val="22"/>
        </w:rPr>
      </w:pPr>
      <w:r w:rsidRPr="00FE1439">
        <w:rPr>
          <w:sz w:val="22"/>
        </w:rPr>
        <w:t xml:space="preserve">Na temelju članka 15. stavka 2. Zakona o javnoj nabavi („Narodne novine", broj 120/16, 114/22, 48/26), članka </w:t>
      </w:r>
      <w:r w:rsidR="00AE2D56" w:rsidRPr="00FE1439">
        <w:rPr>
          <w:sz w:val="22"/>
        </w:rPr>
        <w:t>43</w:t>
      </w:r>
      <w:r w:rsidRPr="00FE1439">
        <w:rPr>
          <w:sz w:val="22"/>
        </w:rPr>
        <w:t xml:space="preserve">. Statuta </w:t>
      </w:r>
      <w:r w:rsidR="00C537D5" w:rsidRPr="00FE1439">
        <w:rPr>
          <w:sz w:val="22"/>
        </w:rPr>
        <w:t>Istarske</w:t>
      </w:r>
      <w:r w:rsidRPr="00FE1439">
        <w:rPr>
          <w:sz w:val="22"/>
        </w:rPr>
        <w:t xml:space="preserve"> županije („Službene novine", broj</w:t>
      </w:r>
      <w:r w:rsidR="00AE2D56" w:rsidRPr="00FE1439">
        <w:rPr>
          <w:sz w:val="22"/>
        </w:rPr>
        <w:t>(Službene novine Istarske županije", br. 10/09, 4/13, 16/16, 1/17, 2/17, 2/18, 10/20, 6/21, 20/22 - pročišćeni tekst i 12/25</w:t>
      </w:r>
      <w:r w:rsidRPr="00FE1439">
        <w:rPr>
          <w:sz w:val="22"/>
        </w:rPr>
        <w:t xml:space="preserve">) </w:t>
      </w:r>
      <w:r w:rsidR="00AE2D56" w:rsidRPr="00FE1439">
        <w:rPr>
          <w:sz w:val="22"/>
        </w:rPr>
        <w:t>Skupština Istarske županije</w:t>
      </w:r>
      <w:r w:rsidRPr="00FE1439">
        <w:rPr>
          <w:sz w:val="22"/>
        </w:rPr>
        <w:t xml:space="preserve"> na ______. sjednici održanoj ______. _____ 2026. godine, donijela je </w:t>
      </w:r>
    </w:p>
    <w:p w14:paraId="0C577FD4" w14:textId="77777777" w:rsidR="00FB155C" w:rsidRPr="00FE1439" w:rsidRDefault="00B0708E">
      <w:pPr>
        <w:spacing w:after="0" w:line="265" w:lineRule="auto"/>
        <w:ind w:left="78" w:right="0" w:hanging="10"/>
        <w:jc w:val="center"/>
        <w:rPr>
          <w:sz w:val="22"/>
        </w:rPr>
      </w:pPr>
      <w:r w:rsidRPr="00FE1439">
        <w:rPr>
          <w:b/>
          <w:sz w:val="22"/>
        </w:rPr>
        <w:t xml:space="preserve">PRAVILNIK </w:t>
      </w:r>
    </w:p>
    <w:p w14:paraId="13CF9C78" w14:textId="4DA1D071" w:rsidR="00FB155C" w:rsidRPr="00FE1439" w:rsidRDefault="00B0708E">
      <w:pPr>
        <w:spacing w:after="472" w:line="265" w:lineRule="auto"/>
        <w:ind w:left="78" w:right="7" w:hanging="10"/>
        <w:jc w:val="center"/>
        <w:rPr>
          <w:sz w:val="22"/>
        </w:rPr>
      </w:pPr>
      <w:r w:rsidRPr="00FE1439">
        <w:rPr>
          <w:b/>
          <w:sz w:val="22"/>
        </w:rPr>
        <w:t xml:space="preserve">o provedbi postupaka jednostavne nabave </w:t>
      </w:r>
    </w:p>
    <w:p w14:paraId="1EB260C4" w14:textId="45B44482" w:rsidR="00FB155C" w:rsidRPr="00FE1439" w:rsidRDefault="00B0708E" w:rsidP="00E85AFE">
      <w:pPr>
        <w:pStyle w:val="Naslov1"/>
        <w:tabs>
          <w:tab w:val="center" w:pos="1869"/>
        </w:tabs>
        <w:spacing w:after="240"/>
        <w:ind w:left="0" w:firstLine="0"/>
        <w:rPr>
          <w:sz w:val="22"/>
        </w:rPr>
      </w:pPr>
      <w:r w:rsidRPr="00FE1439">
        <w:rPr>
          <w:sz w:val="22"/>
        </w:rPr>
        <w:t>I. OPĆE ODREDBE</w:t>
      </w:r>
      <w:r w:rsidRPr="00E85AFE">
        <w:rPr>
          <w:sz w:val="22"/>
        </w:rPr>
        <w:t xml:space="preserve"> </w:t>
      </w:r>
    </w:p>
    <w:p w14:paraId="3C370962" w14:textId="77777777" w:rsidR="00FB155C" w:rsidRPr="00FE1439" w:rsidRDefault="00B0708E" w:rsidP="00D776F8">
      <w:pPr>
        <w:spacing w:after="140" w:line="259" w:lineRule="auto"/>
        <w:ind w:left="0" w:right="0" w:firstLine="0"/>
        <w:jc w:val="center"/>
        <w:rPr>
          <w:sz w:val="22"/>
        </w:rPr>
      </w:pPr>
      <w:r w:rsidRPr="00FE1439">
        <w:rPr>
          <w:b/>
          <w:sz w:val="22"/>
        </w:rPr>
        <w:t xml:space="preserve">Članak 1. </w:t>
      </w:r>
    </w:p>
    <w:p w14:paraId="0D3849BD" w14:textId="53C669D3" w:rsidR="00127D0B" w:rsidRPr="000F5703" w:rsidRDefault="00B0708E" w:rsidP="00FF3ADC">
      <w:pPr>
        <w:pStyle w:val="Odlomakpopisa"/>
        <w:numPr>
          <w:ilvl w:val="0"/>
          <w:numId w:val="10"/>
        </w:numPr>
        <w:spacing w:line="240" w:lineRule="auto"/>
        <w:ind w:right="0"/>
        <w:rPr>
          <w:color w:val="auto"/>
          <w:sz w:val="22"/>
        </w:rPr>
      </w:pPr>
      <w:r w:rsidRPr="000F5703">
        <w:rPr>
          <w:color w:val="auto"/>
          <w:sz w:val="22"/>
        </w:rPr>
        <w:t xml:space="preserve">Ovim se Pravilnikom o provedbi postupaka jednostavne nabave (dalje u tekstu: Pravilnik) uređuju pravila, uvjeti i postupci jednostavne nabave robe, usluga i radova te provedba projektnih natječaja </w:t>
      </w:r>
      <w:r w:rsidR="00C537D5" w:rsidRPr="000F5703">
        <w:rPr>
          <w:color w:val="auto"/>
          <w:sz w:val="22"/>
        </w:rPr>
        <w:t>Istarske</w:t>
      </w:r>
      <w:r w:rsidRPr="000F5703">
        <w:rPr>
          <w:color w:val="auto"/>
          <w:sz w:val="22"/>
        </w:rPr>
        <w:t xml:space="preserve"> županije (dalje u tekstu: Naručitelj)</w:t>
      </w:r>
      <w:r w:rsidR="00C06631" w:rsidRPr="000F5703">
        <w:rPr>
          <w:color w:val="auto"/>
          <w:sz w:val="22"/>
        </w:rPr>
        <w:t>, bez obzira na izvor financiranja, osim ako posebnim propisom, pravilima financiranja, ugovorom o dodjeli sredstava ili drugim obvezujućim aktom nisu propisana stroža pravila postupanja.</w:t>
      </w:r>
      <w:r w:rsidRPr="000F5703">
        <w:rPr>
          <w:color w:val="auto"/>
          <w:sz w:val="22"/>
        </w:rPr>
        <w:t xml:space="preserve"> </w:t>
      </w:r>
    </w:p>
    <w:p w14:paraId="7D111577" w14:textId="74DDE9B2" w:rsidR="00867937" w:rsidRPr="000F5703" w:rsidRDefault="00867937" w:rsidP="00FF3ADC">
      <w:pPr>
        <w:pStyle w:val="Odlomakpopisa"/>
        <w:numPr>
          <w:ilvl w:val="0"/>
          <w:numId w:val="10"/>
        </w:numPr>
        <w:spacing w:line="240" w:lineRule="auto"/>
        <w:ind w:right="0"/>
        <w:rPr>
          <w:color w:val="auto"/>
          <w:sz w:val="22"/>
        </w:rPr>
      </w:pPr>
      <w:r w:rsidRPr="000F5703">
        <w:rPr>
          <w:color w:val="auto"/>
          <w:sz w:val="22"/>
        </w:rPr>
        <w:t xml:space="preserve">Ovaj Pravilnik primjenjuje se na sve ustrojstvene jedinice </w:t>
      </w:r>
      <w:r w:rsidR="00C94D6F">
        <w:rPr>
          <w:color w:val="auto"/>
          <w:sz w:val="22"/>
        </w:rPr>
        <w:t>N</w:t>
      </w:r>
      <w:r w:rsidRPr="000F5703">
        <w:rPr>
          <w:color w:val="auto"/>
          <w:sz w:val="22"/>
        </w:rPr>
        <w:t>aručitelja te na sve osobe koje sudjeluju u planiranju, pripremi, provedbi, odlučivanju, ugovaranju i praćenju izvršenja</w:t>
      </w:r>
      <w:r w:rsidR="00D10506" w:rsidRPr="000F5703">
        <w:rPr>
          <w:color w:val="auto"/>
          <w:sz w:val="22"/>
        </w:rPr>
        <w:t xml:space="preserve"> ugovora o</w:t>
      </w:r>
      <w:r w:rsidRPr="000F5703">
        <w:rPr>
          <w:color w:val="auto"/>
          <w:sz w:val="22"/>
        </w:rPr>
        <w:t xml:space="preserve"> jednostavn</w:t>
      </w:r>
      <w:r w:rsidR="00D10506" w:rsidRPr="000F5703">
        <w:rPr>
          <w:color w:val="auto"/>
          <w:sz w:val="22"/>
        </w:rPr>
        <w:t>oj</w:t>
      </w:r>
      <w:r w:rsidRPr="000F5703">
        <w:rPr>
          <w:color w:val="auto"/>
          <w:sz w:val="22"/>
        </w:rPr>
        <w:t xml:space="preserve"> nabav</w:t>
      </w:r>
      <w:r w:rsidR="00D10506" w:rsidRPr="000F5703">
        <w:rPr>
          <w:color w:val="auto"/>
          <w:sz w:val="22"/>
        </w:rPr>
        <w:t>i</w:t>
      </w:r>
      <w:r w:rsidRPr="000F5703">
        <w:rPr>
          <w:color w:val="auto"/>
          <w:sz w:val="22"/>
        </w:rPr>
        <w:t xml:space="preserve">. </w:t>
      </w:r>
    </w:p>
    <w:p w14:paraId="294CE25D" w14:textId="43718F1B" w:rsidR="00FB155C" w:rsidRPr="000F5703" w:rsidRDefault="00B0708E" w:rsidP="00FF3ADC">
      <w:pPr>
        <w:pStyle w:val="Odlomakpopisa"/>
        <w:numPr>
          <w:ilvl w:val="0"/>
          <w:numId w:val="10"/>
        </w:numPr>
        <w:spacing w:line="240" w:lineRule="auto"/>
        <w:ind w:right="0"/>
        <w:rPr>
          <w:color w:val="auto"/>
          <w:sz w:val="22"/>
        </w:rPr>
      </w:pPr>
      <w:r w:rsidRPr="000F5703">
        <w:rPr>
          <w:color w:val="auto"/>
          <w:sz w:val="22"/>
        </w:rPr>
        <w:t xml:space="preserve">Pojmovi i izrazi koji se koriste u ovom Pravilniku, a koji imaju rodno značenje, odnose se jednako na muški i ženski rod. </w:t>
      </w:r>
    </w:p>
    <w:p w14:paraId="768BE888" w14:textId="77777777" w:rsidR="00127D0B" w:rsidRPr="00FE1439" w:rsidRDefault="00127D0B" w:rsidP="00127D0B">
      <w:pPr>
        <w:ind w:left="360" w:right="0" w:firstLine="0"/>
        <w:rPr>
          <w:sz w:val="22"/>
        </w:rPr>
      </w:pPr>
    </w:p>
    <w:p w14:paraId="0594D671" w14:textId="77777777" w:rsidR="00FB155C" w:rsidRPr="00D776F8" w:rsidRDefault="00B0708E" w:rsidP="00D776F8">
      <w:pPr>
        <w:spacing w:after="140" w:line="259" w:lineRule="auto"/>
        <w:ind w:left="0" w:right="0" w:firstLine="0"/>
        <w:jc w:val="center"/>
        <w:rPr>
          <w:b/>
          <w:sz w:val="22"/>
        </w:rPr>
      </w:pPr>
      <w:bookmarkStart w:id="0" w:name="_Hlk233360405"/>
      <w:r w:rsidRPr="00FE1439">
        <w:rPr>
          <w:b/>
          <w:sz w:val="22"/>
        </w:rPr>
        <w:t xml:space="preserve">Članak 2. </w:t>
      </w:r>
    </w:p>
    <w:bookmarkEnd w:id="0"/>
    <w:p w14:paraId="0A36A9EA" w14:textId="77777777" w:rsidR="006C42F1" w:rsidRPr="00013DC9" w:rsidRDefault="00B0708E" w:rsidP="00FF3ADC">
      <w:pPr>
        <w:pStyle w:val="Odlomakpopisa"/>
        <w:numPr>
          <w:ilvl w:val="0"/>
          <w:numId w:val="26"/>
        </w:numPr>
        <w:spacing w:line="240" w:lineRule="auto"/>
        <w:ind w:right="0"/>
        <w:rPr>
          <w:color w:val="auto"/>
          <w:sz w:val="22"/>
        </w:rPr>
      </w:pPr>
      <w:r w:rsidRPr="00013DC9">
        <w:rPr>
          <w:color w:val="auto"/>
          <w:sz w:val="22"/>
        </w:rPr>
        <w:t xml:space="preserve">Jednostavna nabava je nabava roba i usluga te projektnih natječaja procijenjene vrijednosti manje od 50.000,00 eura, odnosno nabava radova procijenjene vrijednosti manje od 100.000,00 eura za koju sukladno članku 12. stavku 1. Zakona o javnoj nabavi („Narodne novine", broj 120/16, 114/22, 48/26 – dalje u tekstu: ZJN 2016) ne postoji obveza provedbe postupaka javne nabave. </w:t>
      </w:r>
    </w:p>
    <w:p w14:paraId="64B3491A" w14:textId="77777777" w:rsidR="006C42F1" w:rsidRPr="00013DC9" w:rsidRDefault="00B0708E" w:rsidP="00FF3ADC">
      <w:pPr>
        <w:pStyle w:val="Odlomakpopisa"/>
        <w:numPr>
          <w:ilvl w:val="0"/>
          <w:numId w:val="26"/>
        </w:numPr>
        <w:spacing w:line="240" w:lineRule="auto"/>
        <w:ind w:right="0"/>
        <w:rPr>
          <w:color w:val="auto"/>
          <w:sz w:val="22"/>
        </w:rPr>
      </w:pPr>
      <w:r w:rsidRPr="00013DC9">
        <w:rPr>
          <w:color w:val="auto"/>
          <w:sz w:val="22"/>
        </w:rPr>
        <w:t xml:space="preserve">Procijenjena vrijednost u smislu ovog Pravilnika odnosi se na ukupan iznos jednostavne nabave bez poreza na dodanu vrijednost (PDV-a). </w:t>
      </w:r>
    </w:p>
    <w:p w14:paraId="61167179" w14:textId="77777777" w:rsidR="006C42F1" w:rsidRPr="00013DC9" w:rsidRDefault="00B0708E" w:rsidP="00FF3ADC">
      <w:pPr>
        <w:pStyle w:val="Odlomakpopisa"/>
        <w:numPr>
          <w:ilvl w:val="0"/>
          <w:numId w:val="26"/>
        </w:numPr>
        <w:spacing w:line="240" w:lineRule="auto"/>
        <w:ind w:right="0"/>
        <w:rPr>
          <w:color w:val="auto"/>
          <w:sz w:val="22"/>
        </w:rPr>
      </w:pPr>
      <w:r w:rsidRPr="00013DC9">
        <w:rPr>
          <w:color w:val="auto"/>
          <w:sz w:val="22"/>
        </w:rPr>
        <w:t xml:space="preserve">Projektni natječaj je postupak nabave koji omogućava Naručitelju stjecanje, uglavnom u području prostornog planiranja, arhitekture, inženjerstva ili obrade podataka, plana ili projekta koji je odabrao ocjenjivački sud nakon provedenog natjecanja s dodjelom nagrada ili bez dodjele nagrada. </w:t>
      </w:r>
    </w:p>
    <w:p w14:paraId="4DEB1D2B" w14:textId="54368911" w:rsidR="006C42F1" w:rsidRDefault="00B0708E" w:rsidP="00FF3ADC">
      <w:pPr>
        <w:pStyle w:val="Odlomakpopisa"/>
        <w:numPr>
          <w:ilvl w:val="0"/>
          <w:numId w:val="26"/>
        </w:numPr>
        <w:spacing w:line="240" w:lineRule="auto"/>
        <w:ind w:right="0"/>
        <w:rPr>
          <w:color w:val="auto"/>
          <w:sz w:val="22"/>
        </w:rPr>
      </w:pPr>
      <w:r w:rsidRPr="00013DC9">
        <w:rPr>
          <w:color w:val="auto"/>
          <w:sz w:val="22"/>
        </w:rPr>
        <w:t xml:space="preserve">U provedbi postupaka nabave roba, usluga i radova te projektnih natječaja iz stavaka 1. </w:t>
      </w:r>
      <w:r w:rsidR="00D776F8">
        <w:rPr>
          <w:color w:val="auto"/>
          <w:sz w:val="22"/>
        </w:rPr>
        <w:br/>
      </w:r>
      <w:r w:rsidRPr="00013DC9">
        <w:rPr>
          <w:color w:val="auto"/>
          <w:sz w:val="22"/>
        </w:rPr>
        <w:t xml:space="preserve">i 3. ovog članka, osim odredbi ovog Pravilnika, primjenjuju se i drugi važeći zakonski </w:t>
      </w:r>
      <w:r w:rsidR="00D776F8">
        <w:rPr>
          <w:color w:val="auto"/>
          <w:sz w:val="22"/>
        </w:rPr>
        <w:br/>
      </w:r>
      <w:r w:rsidRPr="00013DC9">
        <w:rPr>
          <w:color w:val="auto"/>
          <w:sz w:val="22"/>
        </w:rPr>
        <w:t xml:space="preserve">i podzakonski propisi te interni akti Naručitelja koji se odnose na pojedini predmet nabave. </w:t>
      </w:r>
    </w:p>
    <w:p w14:paraId="7D86BC3D" w14:textId="34F061D4" w:rsidR="007C1AB0" w:rsidRDefault="007C1AB0" w:rsidP="007C1AB0">
      <w:pPr>
        <w:pStyle w:val="Odlomakpopisa"/>
        <w:ind w:left="420" w:right="0" w:firstLine="0"/>
        <w:rPr>
          <w:color w:val="auto"/>
          <w:sz w:val="22"/>
        </w:rPr>
      </w:pPr>
    </w:p>
    <w:p w14:paraId="7C851963" w14:textId="77777777" w:rsidR="007C1AB0" w:rsidRDefault="00867937" w:rsidP="00E85AFE">
      <w:pPr>
        <w:spacing w:after="240" w:line="259" w:lineRule="auto"/>
        <w:ind w:left="74" w:right="0" w:firstLine="0"/>
        <w:jc w:val="left"/>
        <w:rPr>
          <w:b/>
          <w:bCs/>
          <w:sz w:val="22"/>
        </w:rPr>
      </w:pPr>
      <w:r w:rsidRPr="00FE1439">
        <w:rPr>
          <w:b/>
          <w:bCs/>
          <w:sz w:val="22"/>
        </w:rPr>
        <w:t xml:space="preserve">II. </w:t>
      </w:r>
      <w:r w:rsidR="007C1AB0">
        <w:rPr>
          <w:b/>
          <w:bCs/>
          <w:sz w:val="22"/>
        </w:rPr>
        <w:t>IZUZEĆE OD PRIMJENE PRAVILNIKA</w:t>
      </w:r>
    </w:p>
    <w:p w14:paraId="43EF8D8B" w14:textId="2EA17EBF" w:rsidR="007C1AB0" w:rsidRDefault="007C1AB0">
      <w:pPr>
        <w:spacing w:after="0" w:line="259" w:lineRule="auto"/>
        <w:ind w:right="0" w:firstLine="0"/>
        <w:jc w:val="left"/>
        <w:rPr>
          <w:b/>
          <w:bCs/>
          <w:sz w:val="22"/>
        </w:rPr>
      </w:pPr>
    </w:p>
    <w:p w14:paraId="04883557" w14:textId="21F3C751" w:rsidR="007C1AB0" w:rsidRPr="00D776F8" w:rsidRDefault="007C1AB0" w:rsidP="00D776F8">
      <w:pPr>
        <w:spacing w:after="140" w:line="259" w:lineRule="auto"/>
        <w:ind w:left="0" w:right="0" w:firstLine="0"/>
        <w:jc w:val="center"/>
        <w:rPr>
          <w:b/>
          <w:sz w:val="22"/>
        </w:rPr>
      </w:pPr>
      <w:r w:rsidRPr="00D776F8">
        <w:rPr>
          <w:b/>
          <w:sz w:val="22"/>
        </w:rPr>
        <w:t>Članak 3.</w:t>
      </w:r>
    </w:p>
    <w:p w14:paraId="439DFD86" w14:textId="18CB3849" w:rsidR="007C1AB0" w:rsidRPr="000F5703" w:rsidRDefault="007C1AB0" w:rsidP="00FF3ADC">
      <w:pPr>
        <w:pStyle w:val="Odlomakpopisa"/>
        <w:numPr>
          <w:ilvl w:val="0"/>
          <w:numId w:val="31"/>
        </w:numPr>
        <w:spacing w:line="240" w:lineRule="auto"/>
        <w:ind w:right="0"/>
        <w:rPr>
          <w:color w:val="auto"/>
          <w:sz w:val="22"/>
        </w:rPr>
      </w:pPr>
      <w:r w:rsidRPr="000F5703">
        <w:rPr>
          <w:color w:val="auto"/>
          <w:sz w:val="22"/>
        </w:rPr>
        <w:t xml:space="preserve">Odredbe ovoga Pravilnika ne primjenjuju se na nabave koje su izuzete od primjene ZJN </w:t>
      </w:r>
      <w:r w:rsidR="009740F7" w:rsidRPr="000F5703">
        <w:rPr>
          <w:color w:val="auto"/>
          <w:sz w:val="22"/>
        </w:rPr>
        <w:t xml:space="preserve">          2016 sukladno odredbama toga Zakona.</w:t>
      </w:r>
    </w:p>
    <w:p w14:paraId="1F13E409" w14:textId="182EBB71" w:rsidR="007C1AB0" w:rsidRPr="000F5703" w:rsidRDefault="009740F7" w:rsidP="00FF3ADC">
      <w:pPr>
        <w:pStyle w:val="Odlomakpopisa"/>
        <w:numPr>
          <w:ilvl w:val="0"/>
          <w:numId w:val="31"/>
        </w:numPr>
        <w:spacing w:line="240" w:lineRule="auto"/>
        <w:ind w:right="0"/>
        <w:rPr>
          <w:color w:val="auto"/>
          <w:sz w:val="22"/>
        </w:rPr>
      </w:pPr>
      <w:r w:rsidRPr="000F5703">
        <w:rPr>
          <w:color w:val="auto"/>
          <w:sz w:val="22"/>
        </w:rPr>
        <w:t>O</w:t>
      </w:r>
      <w:r w:rsidR="007C1AB0" w:rsidRPr="000F5703">
        <w:rPr>
          <w:color w:val="auto"/>
          <w:sz w:val="22"/>
        </w:rPr>
        <w:t xml:space="preserve">dredbe ovoga Pravilnika ne primjenjuju se na: </w:t>
      </w:r>
    </w:p>
    <w:p w14:paraId="591FE564" w14:textId="093005E0" w:rsidR="007C1AB0" w:rsidRPr="009740F7" w:rsidRDefault="007C1AB0" w:rsidP="00FF3ADC">
      <w:pPr>
        <w:pStyle w:val="Odlomakpopisa"/>
        <w:numPr>
          <w:ilvl w:val="0"/>
          <w:numId w:val="23"/>
        </w:numPr>
        <w:autoSpaceDE w:val="0"/>
        <w:autoSpaceDN w:val="0"/>
        <w:adjustRightInd w:val="0"/>
        <w:spacing w:after="0" w:line="240" w:lineRule="auto"/>
        <w:ind w:right="0"/>
        <w:rPr>
          <w:rFonts w:eastAsiaTheme="minorEastAsia"/>
          <w:sz w:val="22"/>
        </w:rPr>
      </w:pPr>
      <w:r w:rsidRPr="009740F7">
        <w:rPr>
          <w:rFonts w:eastAsiaTheme="minorEastAsia"/>
          <w:sz w:val="22"/>
        </w:rPr>
        <w:t xml:space="preserve">plaćanje kotizacija za sudjelovanje na stručnim skupovima, konferencijama, seminarima i drugim stručnim događanjima, </w:t>
      </w:r>
    </w:p>
    <w:p w14:paraId="37B0090B" w14:textId="371E0836" w:rsidR="007C1AB0" w:rsidRPr="007C1AB0" w:rsidRDefault="007C1AB0" w:rsidP="00FF3ADC">
      <w:pPr>
        <w:pStyle w:val="Odlomakpopisa"/>
        <w:numPr>
          <w:ilvl w:val="0"/>
          <w:numId w:val="23"/>
        </w:numPr>
        <w:autoSpaceDE w:val="0"/>
        <w:autoSpaceDN w:val="0"/>
        <w:adjustRightInd w:val="0"/>
        <w:spacing w:after="0" w:line="240" w:lineRule="auto"/>
        <w:ind w:right="0"/>
        <w:rPr>
          <w:rFonts w:eastAsiaTheme="minorEastAsia"/>
          <w:sz w:val="22"/>
        </w:rPr>
      </w:pPr>
      <w:r w:rsidRPr="007C1AB0">
        <w:rPr>
          <w:rFonts w:eastAsiaTheme="minorEastAsia"/>
          <w:sz w:val="22"/>
        </w:rPr>
        <w:t xml:space="preserve">troškove službenih putovanja, uključujući troškove smještaja, prijevoza i dnevnice, koji se podmiruju sukladno posebnim propisima, </w:t>
      </w:r>
    </w:p>
    <w:p w14:paraId="12873DD9" w14:textId="10FEEEC1" w:rsidR="007C1AB0" w:rsidRPr="007C1AB0" w:rsidRDefault="007C1AB0" w:rsidP="00FF3ADC">
      <w:pPr>
        <w:pStyle w:val="Odlomakpopisa"/>
        <w:numPr>
          <w:ilvl w:val="0"/>
          <w:numId w:val="23"/>
        </w:numPr>
        <w:autoSpaceDE w:val="0"/>
        <w:autoSpaceDN w:val="0"/>
        <w:adjustRightInd w:val="0"/>
        <w:spacing w:after="0" w:line="240" w:lineRule="auto"/>
        <w:ind w:right="0"/>
        <w:rPr>
          <w:rFonts w:eastAsiaTheme="minorEastAsia"/>
          <w:sz w:val="22"/>
        </w:rPr>
      </w:pPr>
      <w:r w:rsidRPr="007C1AB0">
        <w:rPr>
          <w:rFonts w:eastAsiaTheme="minorEastAsia"/>
          <w:color w:val="auto"/>
          <w:sz w:val="22"/>
        </w:rPr>
        <w:lastRenderedPageBreak/>
        <w:t xml:space="preserve">pretplate na stručnu literaturu, baze podataka, časopise i elektroničke publikacije, ako se nabavljaju izravno od izdavača ili ovlaštenog distributera, </w:t>
      </w:r>
    </w:p>
    <w:p w14:paraId="695C6820" w14:textId="05B871B7" w:rsidR="007C1AB0" w:rsidRPr="007C1AB0" w:rsidRDefault="007C1AB0" w:rsidP="00FF3ADC">
      <w:pPr>
        <w:pStyle w:val="Odlomakpopisa"/>
        <w:numPr>
          <w:ilvl w:val="0"/>
          <w:numId w:val="23"/>
        </w:numPr>
        <w:autoSpaceDE w:val="0"/>
        <w:autoSpaceDN w:val="0"/>
        <w:adjustRightInd w:val="0"/>
        <w:spacing w:after="0" w:line="240" w:lineRule="auto"/>
        <w:ind w:right="0"/>
        <w:rPr>
          <w:rFonts w:eastAsiaTheme="minorEastAsia"/>
          <w:color w:val="auto"/>
          <w:sz w:val="22"/>
        </w:rPr>
      </w:pPr>
      <w:r w:rsidRPr="007C1AB0">
        <w:rPr>
          <w:rFonts w:eastAsiaTheme="minorEastAsia"/>
          <w:color w:val="auto"/>
          <w:sz w:val="22"/>
        </w:rPr>
        <w:t>nabavu roba, usluga ili radova od pravnih osoba nad kojima naručitelj ostvaruje kontrolu u skladu s odredbama Z</w:t>
      </w:r>
      <w:r w:rsidR="005E433B">
        <w:rPr>
          <w:rFonts w:eastAsiaTheme="minorEastAsia"/>
          <w:color w:val="auto"/>
          <w:sz w:val="22"/>
        </w:rPr>
        <w:t>JN 2016</w:t>
      </w:r>
      <w:r w:rsidRPr="007C1AB0">
        <w:rPr>
          <w:rFonts w:eastAsiaTheme="minorEastAsia"/>
          <w:color w:val="auto"/>
          <w:sz w:val="22"/>
        </w:rPr>
        <w:t xml:space="preserve">. </w:t>
      </w:r>
    </w:p>
    <w:p w14:paraId="5D4429CC" w14:textId="77777777" w:rsidR="007C1AB0" w:rsidRDefault="007C1AB0">
      <w:pPr>
        <w:spacing w:after="0" w:line="259" w:lineRule="auto"/>
        <w:ind w:right="0" w:firstLine="0"/>
        <w:jc w:val="left"/>
        <w:rPr>
          <w:b/>
          <w:bCs/>
          <w:sz w:val="22"/>
        </w:rPr>
      </w:pPr>
    </w:p>
    <w:p w14:paraId="542B27AF" w14:textId="5473BECB" w:rsidR="00FB155C" w:rsidRPr="00FE1439" w:rsidRDefault="00E32D81">
      <w:pPr>
        <w:spacing w:after="0" w:line="259" w:lineRule="auto"/>
        <w:ind w:right="0" w:firstLine="0"/>
        <w:jc w:val="left"/>
        <w:rPr>
          <w:b/>
          <w:bCs/>
          <w:sz w:val="22"/>
        </w:rPr>
      </w:pPr>
      <w:r>
        <w:rPr>
          <w:b/>
          <w:bCs/>
          <w:sz w:val="22"/>
        </w:rPr>
        <w:t xml:space="preserve">III. </w:t>
      </w:r>
      <w:r w:rsidR="00867937" w:rsidRPr="00FE1439">
        <w:rPr>
          <w:b/>
          <w:bCs/>
          <w:sz w:val="22"/>
        </w:rPr>
        <w:t>PLAN NABAVE</w:t>
      </w:r>
    </w:p>
    <w:p w14:paraId="07BCA534" w14:textId="77777777" w:rsidR="00C06631" w:rsidRPr="00FE1439" w:rsidRDefault="00C06631" w:rsidP="00E85AFE">
      <w:pPr>
        <w:spacing w:after="0" w:line="259" w:lineRule="auto"/>
        <w:ind w:left="90" w:right="6" w:hanging="11"/>
        <w:jc w:val="center"/>
        <w:rPr>
          <w:b/>
          <w:sz w:val="22"/>
        </w:rPr>
      </w:pPr>
    </w:p>
    <w:p w14:paraId="4C00CCED" w14:textId="67482319" w:rsidR="00867937" w:rsidRPr="00D776F8" w:rsidRDefault="00C06631" w:rsidP="00D776F8">
      <w:pPr>
        <w:spacing w:after="140" w:line="259" w:lineRule="auto"/>
        <w:ind w:left="0" w:right="0" w:firstLine="0"/>
        <w:jc w:val="center"/>
        <w:rPr>
          <w:b/>
          <w:sz w:val="22"/>
        </w:rPr>
      </w:pPr>
      <w:r w:rsidRPr="00FE1439">
        <w:rPr>
          <w:b/>
          <w:sz w:val="22"/>
        </w:rPr>
        <w:t xml:space="preserve">Članak </w:t>
      </w:r>
      <w:r w:rsidR="009740F7">
        <w:rPr>
          <w:b/>
          <w:sz w:val="22"/>
        </w:rPr>
        <w:t>4</w:t>
      </w:r>
      <w:r w:rsidRPr="00FE1439">
        <w:rPr>
          <w:b/>
          <w:sz w:val="22"/>
        </w:rPr>
        <w:t xml:space="preserve">. </w:t>
      </w:r>
    </w:p>
    <w:p w14:paraId="09CACBAA" w14:textId="6565AB2B" w:rsidR="00867937" w:rsidRPr="00FE1439" w:rsidRDefault="00C06631" w:rsidP="00FF3ADC">
      <w:pPr>
        <w:pStyle w:val="Odlomakpopisa"/>
        <w:numPr>
          <w:ilvl w:val="0"/>
          <w:numId w:val="11"/>
        </w:numPr>
        <w:spacing w:after="0" w:line="259" w:lineRule="auto"/>
        <w:ind w:right="0"/>
        <w:rPr>
          <w:sz w:val="22"/>
        </w:rPr>
      </w:pPr>
      <w:r w:rsidRPr="00FE1439">
        <w:rPr>
          <w:sz w:val="22"/>
        </w:rPr>
        <w:t>Predmeti</w:t>
      </w:r>
      <w:r w:rsidR="00867937" w:rsidRPr="00FE1439">
        <w:rPr>
          <w:sz w:val="22"/>
        </w:rPr>
        <w:t xml:space="preserve"> jednostavne nabave čija je procijenjena vrijednost jednaka ili veća od 5.000,00 eura unose se u Plan nabave</w:t>
      </w:r>
      <w:r w:rsidR="00AC05D9" w:rsidRPr="00FE1439">
        <w:rPr>
          <w:sz w:val="22"/>
        </w:rPr>
        <w:t xml:space="preserve"> pod jedinstvenim evidencijskim brojem</w:t>
      </w:r>
      <w:r w:rsidRPr="00FE1439">
        <w:rPr>
          <w:sz w:val="22"/>
        </w:rPr>
        <w:t>.</w:t>
      </w:r>
    </w:p>
    <w:p w14:paraId="1FB8BB50" w14:textId="3EA9E7BA" w:rsidR="00867937" w:rsidRPr="00FE1439" w:rsidRDefault="00867937" w:rsidP="00FF3ADC">
      <w:pPr>
        <w:pStyle w:val="Odlomakpopisa"/>
        <w:numPr>
          <w:ilvl w:val="0"/>
          <w:numId w:val="11"/>
        </w:numPr>
        <w:spacing w:after="0" w:line="259" w:lineRule="auto"/>
        <w:ind w:right="0"/>
        <w:rPr>
          <w:sz w:val="22"/>
        </w:rPr>
      </w:pPr>
      <w:r w:rsidRPr="00FE1439">
        <w:rPr>
          <w:sz w:val="22"/>
        </w:rPr>
        <w:t>U</w:t>
      </w:r>
      <w:r w:rsidR="00D2011C">
        <w:rPr>
          <w:sz w:val="22"/>
        </w:rPr>
        <w:t>kol</w:t>
      </w:r>
      <w:r w:rsidRPr="00FE1439">
        <w:rPr>
          <w:sz w:val="22"/>
        </w:rPr>
        <w:t>iko se tijekom kalendarske godine ukaže potreba za nabavom dodatnih</w:t>
      </w:r>
      <w:r w:rsidR="00D2011C">
        <w:rPr>
          <w:sz w:val="22"/>
        </w:rPr>
        <w:t xml:space="preserve"> </w:t>
      </w:r>
      <w:r w:rsidRPr="00FE1439">
        <w:rPr>
          <w:sz w:val="22"/>
        </w:rPr>
        <w:t>roba/usluga/radova uslijed koje bi se povećala njihova procijenjena vrijednost na način da prelaze u kategoriju jednostavne nabave</w:t>
      </w:r>
      <w:r w:rsidR="00C06631" w:rsidRPr="00FE1439">
        <w:rPr>
          <w:sz w:val="22"/>
        </w:rPr>
        <w:t xml:space="preserve"> za koju je propisan složeniji postupak</w:t>
      </w:r>
      <w:r w:rsidRPr="00FE1439">
        <w:rPr>
          <w:sz w:val="22"/>
        </w:rPr>
        <w:t xml:space="preserve"> ili pak u kategoriju za koju je potrebno provesti postupak javne nabave, Naručitelj će za takve dodatne vrijednosti provesti odgovarajući postupak.</w:t>
      </w:r>
    </w:p>
    <w:p w14:paraId="6FC5BB19" w14:textId="77777777" w:rsidR="00867937" w:rsidRPr="00FE1439" w:rsidRDefault="00867937">
      <w:pPr>
        <w:spacing w:after="0" w:line="259" w:lineRule="auto"/>
        <w:ind w:right="0" w:firstLine="0"/>
        <w:jc w:val="left"/>
        <w:rPr>
          <w:sz w:val="22"/>
        </w:rPr>
      </w:pPr>
    </w:p>
    <w:p w14:paraId="04ABC22F" w14:textId="4BF27C0F" w:rsidR="00A37599" w:rsidRPr="00FE1439" w:rsidRDefault="00867937" w:rsidP="00E85AFE">
      <w:pPr>
        <w:pStyle w:val="Naslov1"/>
        <w:tabs>
          <w:tab w:val="center" w:pos="1869"/>
        </w:tabs>
        <w:spacing w:after="240"/>
        <w:ind w:left="0" w:firstLine="0"/>
        <w:rPr>
          <w:sz w:val="22"/>
        </w:rPr>
      </w:pPr>
      <w:r w:rsidRPr="00FE1439">
        <w:rPr>
          <w:sz w:val="22"/>
        </w:rPr>
        <w:t>I</w:t>
      </w:r>
      <w:r w:rsidR="00E32D81">
        <w:rPr>
          <w:sz w:val="22"/>
        </w:rPr>
        <w:t>V</w:t>
      </w:r>
      <w:r w:rsidRPr="00FE1439">
        <w:rPr>
          <w:sz w:val="22"/>
        </w:rPr>
        <w:t xml:space="preserve">. </w:t>
      </w:r>
      <w:r w:rsidR="00A37599" w:rsidRPr="00FE1439">
        <w:rPr>
          <w:sz w:val="22"/>
        </w:rPr>
        <w:t xml:space="preserve">SUKOB INTERESA </w:t>
      </w:r>
    </w:p>
    <w:p w14:paraId="4C4538D9" w14:textId="6FA5B387" w:rsidR="00A37599" w:rsidRPr="00D776F8" w:rsidRDefault="00A37599" w:rsidP="00D776F8">
      <w:pPr>
        <w:spacing w:after="140" w:line="259" w:lineRule="auto"/>
        <w:ind w:left="0" w:right="0" w:firstLine="0"/>
        <w:jc w:val="center"/>
        <w:rPr>
          <w:b/>
          <w:sz w:val="22"/>
        </w:rPr>
      </w:pPr>
      <w:r w:rsidRPr="00FE1439">
        <w:rPr>
          <w:b/>
          <w:sz w:val="22"/>
        </w:rPr>
        <w:t xml:space="preserve">Članak </w:t>
      </w:r>
      <w:r w:rsidR="009740F7">
        <w:rPr>
          <w:b/>
          <w:sz w:val="22"/>
        </w:rPr>
        <w:t>5</w:t>
      </w:r>
      <w:r w:rsidRPr="00FE1439">
        <w:rPr>
          <w:b/>
          <w:sz w:val="22"/>
        </w:rPr>
        <w:t xml:space="preserve">. </w:t>
      </w:r>
    </w:p>
    <w:p w14:paraId="1FC973CC" w14:textId="280D66A3" w:rsidR="00A37599" w:rsidRPr="00FE1439" w:rsidRDefault="006C42F1" w:rsidP="00FF3ADC">
      <w:pPr>
        <w:pStyle w:val="Odlomakpopisa"/>
        <w:numPr>
          <w:ilvl w:val="0"/>
          <w:numId w:val="7"/>
        </w:numPr>
        <w:rPr>
          <w:sz w:val="22"/>
        </w:rPr>
      </w:pPr>
      <w:r w:rsidRPr="00FE1439">
        <w:rPr>
          <w:sz w:val="22"/>
        </w:rPr>
        <w:t>Naručitelj</w:t>
      </w:r>
      <w:r w:rsidR="00127D0B" w:rsidRPr="00FE1439">
        <w:rPr>
          <w:sz w:val="22"/>
        </w:rPr>
        <w:t xml:space="preserve"> je obvezan </w:t>
      </w:r>
      <w:r w:rsidR="00A37599" w:rsidRPr="00FE1439">
        <w:rPr>
          <w:sz w:val="22"/>
        </w:rPr>
        <w:t>poduzeti prikladne mjere da učinkovito spriječi, prepozna i ukloni sukobe interesa u vezi s postupkom jednostavne nabave kako bi se izbjeglo narušavanje tržišnog natjecanja i osiguralo jednako postupanje prema svim gospodarskim subjektima.</w:t>
      </w:r>
    </w:p>
    <w:p w14:paraId="40664CB8" w14:textId="712C91C6" w:rsidR="00A37599" w:rsidRPr="00FE1439" w:rsidRDefault="00A37599" w:rsidP="00FF3ADC">
      <w:pPr>
        <w:pStyle w:val="Odlomakpopisa"/>
        <w:numPr>
          <w:ilvl w:val="0"/>
          <w:numId w:val="7"/>
        </w:numPr>
        <w:spacing w:after="0" w:line="259" w:lineRule="auto"/>
        <w:ind w:right="0"/>
        <w:rPr>
          <w:sz w:val="22"/>
        </w:rPr>
      </w:pPr>
      <w:r w:rsidRPr="00FE1439">
        <w:rPr>
          <w:sz w:val="22"/>
        </w:rPr>
        <w:t xml:space="preserve">Osobe koje sudjeluju u pripremi, provedbi postupka jednostavne nabave te osobe koje prate izvršenje ugovora o jednostavnoj nabavi </w:t>
      </w:r>
      <w:r w:rsidR="006C42F1" w:rsidRPr="00FE1439">
        <w:rPr>
          <w:sz w:val="22"/>
        </w:rPr>
        <w:t>ne smiju</w:t>
      </w:r>
      <w:r w:rsidRPr="00FE1439">
        <w:rPr>
          <w:sz w:val="22"/>
        </w:rPr>
        <w:t xml:space="preserve"> utjecati na dobivanje poslova ili ugovora za nabavu robe usluga i radova i/ili na koji drugi način koristiti svoj položaj kako bi utjecali na </w:t>
      </w:r>
      <w:r w:rsidR="006C42F1" w:rsidRPr="00FE1439">
        <w:rPr>
          <w:sz w:val="22"/>
        </w:rPr>
        <w:t>postupke jednostavne</w:t>
      </w:r>
      <w:r w:rsidRPr="00FE1439">
        <w:rPr>
          <w:sz w:val="22"/>
        </w:rPr>
        <w:t xml:space="preserve"> nabav</w:t>
      </w:r>
      <w:r w:rsidR="006C42F1" w:rsidRPr="00FE1439">
        <w:rPr>
          <w:sz w:val="22"/>
        </w:rPr>
        <w:t>e</w:t>
      </w:r>
      <w:r w:rsidRPr="00FE1439">
        <w:rPr>
          <w:sz w:val="22"/>
        </w:rPr>
        <w:t xml:space="preserve"> radi postizanja osobn</w:t>
      </w:r>
      <w:r w:rsidR="006C42F1" w:rsidRPr="00FE1439">
        <w:rPr>
          <w:sz w:val="22"/>
        </w:rPr>
        <w:t>e koristi</w:t>
      </w:r>
      <w:r w:rsidRPr="00FE1439">
        <w:rPr>
          <w:sz w:val="22"/>
        </w:rPr>
        <w:t xml:space="preserve"> ili </w:t>
      </w:r>
      <w:r w:rsidR="006C42F1" w:rsidRPr="00FE1439">
        <w:rPr>
          <w:sz w:val="22"/>
        </w:rPr>
        <w:t>koristi</w:t>
      </w:r>
      <w:r w:rsidRPr="00FE1439">
        <w:rPr>
          <w:sz w:val="22"/>
        </w:rPr>
        <w:t xml:space="preserve"> povezane osobe, neke povlastice ili prava, sklopili pravni posao ili na drugi način interesno pogodovali sebi ili drugoj povezanoj osobi. </w:t>
      </w:r>
    </w:p>
    <w:p w14:paraId="1A26F6C6" w14:textId="25273AFB" w:rsidR="006C42F1" w:rsidRPr="00FE1439" w:rsidRDefault="006C42F1" w:rsidP="00FF3ADC">
      <w:pPr>
        <w:pStyle w:val="Odlomakpopisa"/>
        <w:numPr>
          <w:ilvl w:val="0"/>
          <w:numId w:val="7"/>
        </w:numPr>
        <w:spacing w:after="0" w:line="259" w:lineRule="auto"/>
        <w:ind w:right="0"/>
        <w:rPr>
          <w:sz w:val="22"/>
        </w:rPr>
      </w:pPr>
      <w:r w:rsidRPr="00FE1439">
        <w:rPr>
          <w:sz w:val="22"/>
        </w:rPr>
        <w:t>Prije početka postupka jednostavne nabave, odnosno najkasnije prije pregleda i ocjene ponuda, osobe iz stavka 2. ovoga članka dužne su obavijestiti odgovornu osobu naručitelja o svakoj okolnosti koja bi mogla predstavljati sukob interesa.</w:t>
      </w:r>
    </w:p>
    <w:p w14:paraId="7C6AC3D1" w14:textId="77777777" w:rsidR="006C42F1" w:rsidRPr="00FE1439" w:rsidRDefault="00A37599" w:rsidP="00FF3ADC">
      <w:pPr>
        <w:pStyle w:val="Odlomakpopisa"/>
        <w:numPr>
          <w:ilvl w:val="0"/>
          <w:numId w:val="7"/>
        </w:numPr>
        <w:spacing w:after="0" w:line="259" w:lineRule="auto"/>
        <w:ind w:right="0"/>
        <w:rPr>
          <w:sz w:val="22"/>
        </w:rPr>
      </w:pPr>
      <w:r w:rsidRPr="00FE1439">
        <w:rPr>
          <w:sz w:val="22"/>
        </w:rPr>
        <w:t xml:space="preserve">Na sukob interesa u vezi s postupkom jednostavne nabave na odgovarajući način se </w:t>
      </w:r>
      <w:r w:rsidR="006C42F1" w:rsidRPr="00FE1439">
        <w:rPr>
          <w:sz w:val="22"/>
        </w:rPr>
        <w:t>primjenjuju mjere za sprječavanje, prepoznavanje i uklanjanje sukoba interesa sukladno odredbama članaka 75. do 83. Zakona o javnoj nabavi.</w:t>
      </w:r>
    </w:p>
    <w:p w14:paraId="4F818573" w14:textId="42DCA794" w:rsidR="00A37599" w:rsidRPr="00FE1439" w:rsidRDefault="00A37599" w:rsidP="00FF3ADC">
      <w:pPr>
        <w:pStyle w:val="Odlomakpopisa"/>
        <w:numPr>
          <w:ilvl w:val="0"/>
          <w:numId w:val="7"/>
        </w:numPr>
        <w:spacing w:after="0" w:line="259" w:lineRule="auto"/>
        <w:ind w:right="0"/>
        <w:rPr>
          <w:sz w:val="22"/>
        </w:rPr>
      </w:pPr>
      <w:r w:rsidRPr="00FE1439">
        <w:rPr>
          <w:sz w:val="22"/>
        </w:rPr>
        <w:t>Postupanje po odredbama ovoga članka dokumentira se u dokumentaciji postupka jednostavne nabave.</w:t>
      </w:r>
    </w:p>
    <w:p w14:paraId="2615B0CF" w14:textId="292CB916" w:rsidR="00867937" w:rsidRPr="00FE1439" w:rsidRDefault="00867937" w:rsidP="00867937">
      <w:pPr>
        <w:pStyle w:val="Odlomakpopisa"/>
        <w:spacing w:after="0" w:line="259" w:lineRule="auto"/>
        <w:ind w:left="435" w:right="0" w:firstLine="0"/>
        <w:rPr>
          <w:sz w:val="22"/>
        </w:rPr>
      </w:pPr>
    </w:p>
    <w:p w14:paraId="055FDCC0" w14:textId="15C534D9" w:rsidR="00867937" w:rsidRPr="00FE1439" w:rsidRDefault="00867937" w:rsidP="00E85AFE">
      <w:pPr>
        <w:pStyle w:val="Naslov1"/>
        <w:tabs>
          <w:tab w:val="center" w:pos="333"/>
          <w:tab w:val="center" w:pos="2463"/>
        </w:tabs>
        <w:spacing w:after="240"/>
        <w:ind w:left="0" w:firstLine="0"/>
        <w:rPr>
          <w:sz w:val="22"/>
        </w:rPr>
      </w:pPr>
      <w:r w:rsidRPr="00FE1439">
        <w:rPr>
          <w:rFonts w:ascii="Calibri" w:eastAsia="Calibri" w:hAnsi="Calibri" w:cs="Calibri"/>
          <w:b w:val="0"/>
          <w:sz w:val="22"/>
        </w:rPr>
        <w:tab/>
      </w:r>
      <w:r w:rsidR="00E32D81">
        <w:rPr>
          <w:sz w:val="22"/>
        </w:rPr>
        <w:t>V</w:t>
      </w:r>
      <w:r w:rsidRPr="00FE1439">
        <w:rPr>
          <w:sz w:val="22"/>
        </w:rPr>
        <w:t>.</w:t>
      </w:r>
      <w:r w:rsidR="00013DC9">
        <w:rPr>
          <w:sz w:val="22"/>
        </w:rPr>
        <w:t xml:space="preserve"> </w:t>
      </w:r>
      <w:r w:rsidRPr="00FE1439">
        <w:rPr>
          <w:sz w:val="22"/>
        </w:rPr>
        <w:t>NAČELA I ANALIZA TRŽIŠTA</w:t>
      </w:r>
      <w:r w:rsidRPr="00FE1439">
        <w:rPr>
          <w:b w:val="0"/>
          <w:sz w:val="22"/>
        </w:rPr>
        <w:t xml:space="preserve"> </w:t>
      </w:r>
    </w:p>
    <w:p w14:paraId="49A465D3" w14:textId="70B256A1" w:rsidR="00867937" w:rsidRPr="00D776F8" w:rsidRDefault="00867937" w:rsidP="00D776F8">
      <w:pPr>
        <w:spacing w:after="140" w:line="259" w:lineRule="auto"/>
        <w:ind w:left="0" w:right="0" w:firstLine="0"/>
        <w:jc w:val="center"/>
        <w:rPr>
          <w:b/>
          <w:sz w:val="22"/>
        </w:rPr>
      </w:pPr>
      <w:r w:rsidRPr="00FE1439">
        <w:rPr>
          <w:b/>
          <w:sz w:val="22"/>
        </w:rPr>
        <w:t xml:space="preserve">Članak </w:t>
      </w:r>
      <w:r w:rsidR="009740F7">
        <w:rPr>
          <w:b/>
          <w:sz w:val="22"/>
        </w:rPr>
        <w:t>6</w:t>
      </w:r>
      <w:r w:rsidRPr="00FE1439">
        <w:rPr>
          <w:b/>
          <w:sz w:val="22"/>
        </w:rPr>
        <w:t xml:space="preserve">. </w:t>
      </w:r>
    </w:p>
    <w:p w14:paraId="42E332B5" w14:textId="77777777" w:rsidR="00867937" w:rsidRPr="00FE1439" w:rsidRDefault="00867937" w:rsidP="00FF3ADC">
      <w:pPr>
        <w:pStyle w:val="Odlomakpopisa"/>
        <w:numPr>
          <w:ilvl w:val="0"/>
          <w:numId w:val="9"/>
        </w:numPr>
        <w:ind w:right="0"/>
        <w:rPr>
          <w:sz w:val="22"/>
        </w:rPr>
      </w:pPr>
      <w:r w:rsidRPr="00FE1439">
        <w:rPr>
          <w:sz w:val="22"/>
        </w:rPr>
        <w:t xml:space="preserve">U primjeni ovog Pravilnika, Naručitelj je u odnosu na sve gospodarske subjekte obvezan poštovati načelo kretanja robe, načelo poslovnog nastana i načelo slobode pružanja usluga te načela koja iz toga proizlaze, kao što su načelo tržišnog natjecanja, načelo jednakog tretmana, načelo zabrane diskriminacije, načelo uzajamnog priznavanja, načelo razmjernosti i načelo transparentnosti. </w:t>
      </w:r>
    </w:p>
    <w:p w14:paraId="211D288A" w14:textId="3897905B" w:rsidR="00867937" w:rsidRPr="00FE1439" w:rsidRDefault="00867937" w:rsidP="00FF3ADC">
      <w:pPr>
        <w:pStyle w:val="Odlomakpopisa"/>
        <w:numPr>
          <w:ilvl w:val="0"/>
          <w:numId w:val="9"/>
        </w:numPr>
        <w:ind w:right="0"/>
        <w:rPr>
          <w:sz w:val="22"/>
        </w:rPr>
      </w:pPr>
      <w:r w:rsidRPr="00FE1439">
        <w:rPr>
          <w:sz w:val="22"/>
        </w:rPr>
        <w:t>Jednostavna nabava ne smije biti osmišljena s namjerom izbjegavanja primjene ZJN 2016</w:t>
      </w:r>
      <w:r w:rsidR="003808CF">
        <w:rPr>
          <w:sz w:val="22"/>
        </w:rPr>
        <w:t xml:space="preserve"> ili </w:t>
      </w:r>
      <w:r w:rsidRPr="00FE1439">
        <w:rPr>
          <w:sz w:val="22"/>
        </w:rPr>
        <w:t xml:space="preserve">izbjegavanja primjene ovog Pravilnika. </w:t>
      </w:r>
    </w:p>
    <w:p w14:paraId="1E0125A4" w14:textId="28B725E0" w:rsidR="00867937" w:rsidRPr="00FE1439" w:rsidRDefault="00867937" w:rsidP="00FF3ADC">
      <w:pPr>
        <w:pStyle w:val="Odlomakpopisa"/>
        <w:numPr>
          <w:ilvl w:val="0"/>
          <w:numId w:val="9"/>
        </w:numPr>
        <w:ind w:right="0"/>
        <w:rPr>
          <w:sz w:val="22"/>
        </w:rPr>
      </w:pPr>
      <w:r w:rsidRPr="00FE1439">
        <w:rPr>
          <w:sz w:val="22"/>
        </w:rPr>
        <w:t xml:space="preserve">Naručitelj je obvezan primjenjivati odredbe ovog Pravilnika na način koji omogućava učinkovitu nabavu te ekonomično, zakonito, namjensko i svrhovito trošenje proračunskih sredstava. </w:t>
      </w:r>
    </w:p>
    <w:p w14:paraId="4D8C0400" w14:textId="45E54C4B" w:rsidR="00867937" w:rsidRPr="00D776F8" w:rsidRDefault="00867937" w:rsidP="00D776F8">
      <w:pPr>
        <w:spacing w:after="140" w:line="259" w:lineRule="auto"/>
        <w:ind w:left="0" w:right="0" w:firstLine="0"/>
        <w:jc w:val="center"/>
        <w:rPr>
          <w:b/>
          <w:sz w:val="22"/>
        </w:rPr>
      </w:pPr>
      <w:r w:rsidRPr="00FE1439">
        <w:rPr>
          <w:b/>
          <w:sz w:val="22"/>
        </w:rPr>
        <w:lastRenderedPageBreak/>
        <w:t xml:space="preserve">Članak </w:t>
      </w:r>
      <w:r w:rsidR="009740F7">
        <w:rPr>
          <w:b/>
          <w:sz w:val="22"/>
        </w:rPr>
        <w:t>7</w:t>
      </w:r>
      <w:r w:rsidRPr="00FE1439">
        <w:rPr>
          <w:b/>
          <w:sz w:val="22"/>
        </w:rPr>
        <w:t xml:space="preserve">. </w:t>
      </w:r>
    </w:p>
    <w:p w14:paraId="0F825B08" w14:textId="6AB9D7A7" w:rsidR="00867937" w:rsidRPr="00FE1439" w:rsidRDefault="00867937" w:rsidP="00FF3ADC">
      <w:pPr>
        <w:pStyle w:val="Odlomakpopisa"/>
        <w:numPr>
          <w:ilvl w:val="0"/>
          <w:numId w:val="8"/>
        </w:numPr>
        <w:ind w:right="0"/>
        <w:rPr>
          <w:sz w:val="22"/>
        </w:rPr>
      </w:pPr>
      <w:r w:rsidRPr="00FE1439">
        <w:rPr>
          <w:sz w:val="22"/>
        </w:rPr>
        <w:t>U svrhu pripreme postupaka jednostavnih nabava Naručitelj provodi analizu tržišta koja obuhvaća prikupljanje informacija o predmetu nabave,</w:t>
      </w:r>
      <w:r w:rsidR="00680752" w:rsidRPr="00FE1439">
        <w:rPr>
          <w:sz w:val="22"/>
        </w:rPr>
        <w:t xml:space="preserve"> tržišnim cijenama, </w:t>
      </w:r>
      <w:r w:rsidRPr="00FE1439">
        <w:rPr>
          <w:sz w:val="22"/>
        </w:rPr>
        <w:t xml:space="preserve"> gospodarskim subjektima koji sudjeluju na tržištu te drugim okolnostima koji utječu na uvjete nabave. </w:t>
      </w:r>
    </w:p>
    <w:p w14:paraId="16EAEC05" w14:textId="77777777" w:rsidR="00867937" w:rsidRPr="00FE1439" w:rsidRDefault="00867937" w:rsidP="00FF3ADC">
      <w:pPr>
        <w:pStyle w:val="Odlomakpopisa"/>
        <w:numPr>
          <w:ilvl w:val="0"/>
          <w:numId w:val="8"/>
        </w:numPr>
        <w:ind w:right="0"/>
        <w:rPr>
          <w:sz w:val="22"/>
        </w:rPr>
      </w:pPr>
      <w:r w:rsidRPr="00FE1439">
        <w:rPr>
          <w:sz w:val="22"/>
        </w:rPr>
        <w:t xml:space="preserve">Analiza tržišta provodi se u opsegu koji je razmjeran vrijednosti i složenosti predmeta nabave, u skladu s raspoloživim proračunskim sredstvima i potrebama Naručitelja. </w:t>
      </w:r>
    </w:p>
    <w:p w14:paraId="4D6D3270" w14:textId="77777777" w:rsidR="00867937" w:rsidRPr="00FE1439" w:rsidRDefault="00867937" w:rsidP="00FF3ADC">
      <w:pPr>
        <w:pStyle w:val="Odlomakpopisa"/>
        <w:numPr>
          <w:ilvl w:val="0"/>
          <w:numId w:val="8"/>
        </w:numPr>
        <w:ind w:right="0"/>
        <w:rPr>
          <w:sz w:val="22"/>
        </w:rPr>
      </w:pPr>
      <w:r w:rsidRPr="00FE1439">
        <w:rPr>
          <w:sz w:val="22"/>
        </w:rPr>
        <w:t xml:space="preserve">Prikupljene informacije ne smiju dovesti do narušavanja tržišnog natjecanja niti do povrede načela zabrane diskriminacije, transparentnosti i jednakog postupanja prema gospodarskim subjektima. </w:t>
      </w:r>
    </w:p>
    <w:p w14:paraId="5E02F11D" w14:textId="77777777" w:rsidR="00A37599" w:rsidRPr="006B20D5" w:rsidRDefault="00A37599" w:rsidP="006B20D5">
      <w:pPr>
        <w:pStyle w:val="Naslov1"/>
        <w:spacing w:after="0"/>
        <w:ind w:left="-5"/>
        <w:rPr>
          <w:sz w:val="22"/>
        </w:rPr>
      </w:pPr>
    </w:p>
    <w:p w14:paraId="395CB6A3" w14:textId="49892A78" w:rsidR="00FB155C" w:rsidRPr="0074227A" w:rsidRDefault="00D10506" w:rsidP="00E85AFE">
      <w:pPr>
        <w:pStyle w:val="Naslov1"/>
        <w:tabs>
          <w:tab w:val="center" w:pos="2879"/>
        </w:tabs>
        <w:spacing w:after="240"/>
        <w:ind w:left="0" w:firstLine="0"/>
        <w:rPr>
          <w:sz w:val="22"/>
        </w:rPr>
      </w:pPr>
      <w:r w:rsidRPr="0074227A">
        <w:rPr>
          <w:sz w:val="22"/>
        </w:rPr>
        <w:t>V</w:t>
      </w:r>
      <w:r w:rsidR="00E32D81">
        <w:rPr>
          <w:sz w:val="22"/>
        </w:rPr>
        <w:t>I</w:t>
      </w:r>
      <w:r w:rsidR="00B0708E" w:rsidRPr="0074227A">
        <w:rPr>
          <w:sz w:val="22"/>
        </w:rPr>
        <w:t xml:space="preserve">. </w:t>
      </w:r>
      <w:r w:rsidR="00B0708E" w:rsidRPr="0074227A">
        <w:rPr>
          <w:sz w:val="22"/>
        </w:rPr>
        <w:tab/>
      </w:r>
      <w:r w:rsidR="007E6B3F">
        <w:rPr>
          <w:sz w:val="22"/>
        </w:rPr>
        <w:t>NAČIN VOĐENJA</w:t>
      </w:r>
      <w:r w:rsidR="00AC05D9" w:rsidRPr="0074227A">
        <w:rPr>
          <w:sz w:val="22"/>
        </w:rPr>
        <w:t xml:space="preserve"> POSTUPKA I UGOVARANJE NABAVE</w:t>
      </w:r>
    </w:p>
    <w:p w14:paraId="34D765F4" w14:textId="62A75873" w:rsidR="00FB155C" w:rsidRPr="00D776F8" w:rsidRDefault="00B0708E" w:rsidP="00D776F8">
      <w:pPr>
        <w:spacing w:after="140" w:line="259" w:lineRule="auto"/>
        <w:ind w:left="0" w:right="0" w:firstLine="0"/>
        <w:jc w:val="center"/>
        <w:rPr>
          <w:b/>
          <w:sz w:val="22"/>
        </w:rPr>
      </w:pPr>
      <w:r w:rsidRPr="0074227A">
        <w:rPr>
          <w:b/>
          <w:sz w:val="22"/>
        </w:rPr>
        <w:t xml:space="preserve">Članak </w:t>
      </w:r>
      <w:r w:rsidR="009740F7">
        <w:rPr>
          <w:b/>
          <w:sz w:val="22"/>
        </w:rPr>
        <w:t>8</w:t>
      </w:r>
      <w:r w:rsidRPr="0074227A">
        <w:rPr>
          <w:b/>
          <w:sz w:val="22"/>
        </w:rPr>
        <w:t xml:space="preserve">. </w:t>
      </w:r>
    </w:p>
    <w:p w14:paraId="466F1A35" w14:textId="05172A97" w:rsidR="00FB155C" w:rsidRPr="0074227A" w:rsidRDefault="00B0708E" w:rsidP="00FF3ADC">
      <w:pPr>
        <w:pStyle w:val="Odlomakpopisa"/>
        <w:numPr>
          <w:ilvl w:val="0"/>
          <w:numId w:val="27"/>
        </w:numPr>
        <w:ind w:right="0"/>
        <w:rPr>
          <w:sz w:val="22"/>
        </w:rPr>
      </w:pPr>
      <w:r w:rsidRPr="0074227A">
        <w:rPr>
          <w:sz w:val="22"/>
        </w:rPr>
        <w:t xml:space="preserve">Postupci jednostavne nabave u smislu ovog Pravilnika jesu: </w:t>
      </w:r>
    </w:p>
    <w:p w14:paraId="2F4D318E" w14:textId="77777777" w:rsidR="00FB155C" w:rsidRPr="0074227A" w:rsidRDefault="00B0708E">
      <w:pPr>
        <w:numPr>
          <w:ilvl w:val="0"/>
          <w:numId w:val="1"/>
        </w:numPr>
        <w:ind w:left="1657" w:right="0" w:hanging="361"/>
        <w:rPr>
          <w:sz w:val="22"/>
        </w:rPr>
      </w:pPr>
      <w:r w:rsidRPr="0074227A">
        <w:rPr>
          <w:sz w:val="22"/>
        </w:rPr>
        <w:t xml:space="preserve">Izravno ugovaranje </w:t>
      </w:r>
    </w:p>
    <w:p w14:paraId="3F72E74F" w14:textId="77777777" w:rsidR="00FB155C" w:rsidRPr="0074227A" w:rsidRDefault="00B0708E">
      <w:pPr>
        <w:numPr>
          <w:ilvl w:val="0"/>
          <w:numId w:val="1"/>
        </w:numPr>
        <w:ind w:left="1657" w:right="0" w:hanging="361"/>
        <w:rPr>
          <w:sz w:val="22"/>
        </w:rPr>
      </w:pPr>
      <w:r w:rsidRPr="0074227A">
        <w:rPr>
          <w:sz w:val="22"/>
        </w:rPr>
        <w:t xml:space="preserve">Poziv odabranim gospodarskim subjektima </w:t>
      </w:r>
    </w:p>
    <w:p w14:paraId="3620898E" w14:textId="77777777" w:rsidR="00FB155C" w:rsidRPr="0074227A" w:rsidRDefault="00B0708E">
      <w:pPr>
        <w:numPr>
          <w:ilvl w:val="0"/>
          <w:numId w:val="1"/>
        </w:numPr>
        <w:spacing w:after="207"/>
        <w:ind w:left="1657" w:right="0" w:hanging="361"/>
        <w:rPr>
          <w:sz w:val="22"/>
        </w:rPr>
      </w:pPr>
      <w:r w:rsidRPr="0074227A">
        <w:rPr>
          <w:sz w:val="22"/>
        </w:rPr>
        <w:t xml:space="preserve">Javna objava poziva </w:t>
      </w:r>
    </w:p>
    <w:p w14:paraId="1949EDD8" w14:textId="77777777" w:rsidR="00FB155C" w:rsidRPr="0074227A" w:rsidRDefault="00B0708E">
      <w:pPr>
        <w:pStyle w:val="Naslov1"/>
        <w:spacing w:after="0"/>
        <w:ind w:left="-5"/>
        <w:rPr>
          <w:sz w:val="22"/>
        </w:rPr>
      </w:pPr>
      <w:r w:rsidRPr="0074227A">
        <w:rPr>
          <w:sz w:val="22"/>
        </w:rPr>
        <w:t xml:space="preserve">1. Izravno ugovaranje </w:t>
      </w:r>
    </w:p>
    <w:p w14:paraId="44364877" w14:textId="17FBFC02" w:rsidR="00FB155C" w:rsidRPr="00D776F8" w:rsidRDefault="00B0708E" w:rsidP="00D776F8">
      <w:pPr>
        <w:spacing w:after="140" w:line="259" w:lineRule="auto"/>
        <w:ind w:left="0" w:right="0" w:firstLine="0"/>
        <w:jc w:val="center"/>
        <w:rPr>
          <w:b/>
          <w:sz w:val="22"/>
        </w:rPr>
      </w:pPr>
      <w:r w:rsidRPr="0074227A">
        <w:rPr>
          <w:b/>
          <w:sz w:val="22"/>
        </w:rPr>
        <w:t xml:space="preserve">Članak </w:t>
      </w:r>
      <w:r w:rsidR="009740F7">
        <w:rPr>
          <w:b/>
          <w:sz w:val="22"/>
        </w:rPr>
        <w:t>9</w:t>
      </w:r>
      <w:r w:rsidRPr="0074227A">
        <w:rPr>
          <w:b/>
          <w:sz w:val="22"/>
        </w:rPr>
        <w:t xml:space="preserve">. </w:t>
      </w:r>
    </w:p>
    <w:p w14:paraId="16E41DE7" w14:textId="41197674" w:rsidR="001E7FB8" w:rsidRDefault="009A7DDA" w:rsidP="00FF3ADC">
      <w:pPr>
        <w:pStyle w:val="Odlomakpopisa"/>
        <w:numPr>
          <w:ilvl w:val="0"/>
          <w:numId w:val="13"/>
        </w:numPr>
        <w:spacing w:line="240" w:lineRule="auto"/>
        <w:ind w:right="0"/>
        <w:rPr>
          <w:sz w:val="22"/>
        </w:rPr>
      </w:pPr>
      <w:r w:rsidRPr="001E7FB8">
        <w:rPr>
          <w:sz w:val="22"/>
        </w:rPr>
        <w:t xml:space="preserve">Izravno ugovaranje provodi se za nabavu robe, usluga i radova čija je procijenjena vrijednost </w:t>
      </w:r>
      <w:r w:rsidR="00F752B2">
        <w:rPr>
          <w:sz w:val="22"/>
        </w:rPr>
        <w:t xml:space="preserve">jednaka ili </w:t>
      </w:r>
      <w:r w:rsidRPr="001E7FB8">
        <w:rPr>
          <w:sz w:val="22"/>
        </w:rPr>
        <w:t xml:space="preserve">manja od 15.000,00 eura u kojem naručitelj izdaje narudžbenicu ili sklapa ugovor s jednim gospodarskim subjektom </w:t>
      </w:r>
      <w:r w:rsidR="001E7FB8" w:rsidRPr="001E7FB8">
        <w:rPr>
          <w:sz w:val="22"/>
        </w:rPr>
        <w:t>sukladno proceduri utvrđenoj internim akt</w:t>
      </w:r>
      <w:r w:rsidR="009B3EAE">
        <w:rPr>
          <w:sz w:val="22"/>
        </w:rPr>
        <w:t>om kojim će se urediti nadležnost, postupanje,</w:t>
      </w:r>
      <w:r w:rsidR="00ED27AA">
        <w:rPr>
          <w:sz w:val="22"/>
        </w:rPr>
        <w:t xml:space="preserve"> praćenje izvršavanja i ostale radnje u provedbi ugovaranja</w:t>
      </w:r>
      <w:r w:rsidR="001E7FB8" w:rsidRPr="001E7FB8">
        <w:rPr>
          <w:sz w:val="22"/>
        </w:rPr>
        <w:t>.</w:t>
      </w:r>
    </w:p>
    <w:p w14:paraId="7186E4A1" w14:textId="43C38546" w:rsidR="00FB155C" w:rsidRPr="001E7FB8" w:rsidRDefault="00B0708E" w:rsidP="00FF3ADC">
      <w:pPr>
        <w:pStyle w:val="Odlomakpopisa"/>
        <w:numPr>
          <w:ilvl w:val="0"/>
          <w:numId w:val="13"/>
        </w:numPr>
        <w:spacing w:line="240" w:lineRule="auto"/>
        <w:ind w:right="0"/>
        <w:rPr>
          <w:sz w:val="22"/>
        </w:rPr>
      </w:pPr>
      <w:r w:rsidRPr="001E7FB8">
        <w:rPr>
          <w:sz w:val="22"/>
        </w:rPr>
        <w:t>Izravno ugovaranj</w:t>
      </w:r>
      <w:r w:rsidR="001E7FB8" w:rsidRPr="001E7FB8">
        <w:rPr>
          <w:sz w:val="22"/>
        </w:rPr>
        <w:t>e</w:t>
      </w:r>
      <w:r w:rsidRPr="001E7FB8">
        <w:rPr>
          <w:sz w:val="22"/>
        </w:rPr>
        <w:t xml:space="preserve"> provodi </w:t>
      </w:r>
      <w:r w:rsidR="001E7FB8" w:rsidRPr="001E7FB8">
        <w:rPr>
          <w:sz w:val="22"/>
        </w:rPr>
        <w:t xml:space="preserve">se </w:t>
      </w:r>
      <w:r w:rsidRPr="001E7FB8">
        <w:rPr>
          <w:sz w:val="22"/>
        </w:rPr>
        <w:t xml:space="preserve">na temelju zaprimljene ponude jednog ili više gospodarskih subjekata </w:t>
      </w:r>
      <w:r w:rsidR="004574CA" w:rsidRPr="001E7FB8">
        <w:rPr>
          <w:sz w:val="22"/>
        </w:rPr>
        <w:t xml:space="preserve">uz obvezu </w:t>
      </w:r>
      <w:r w:rsidR="003808CF">
        <w:rPr>
          <w:sz w:val="22"/>
        </w:rPr>
        <w:t>korištenja</w:t>
      </w:r>
      <w:r w:rsidR="00A92629" w:rsidRPr="001E7FB8">
        <w:rPr>
          <w:sz w:val="22"/>
        </w:rPr>
        <w:t xml:space="preserve"> elektroničk</w:t>
      </w:r>
      <w:r w:rsidR="003808CF">
        <w:rPr>
          <w:sz w:val="22"/>
        </w:rPr>
        <w:t>ih</w:t>
      </w:r>
      <w:r w:rsidR="00A92629" w:rsidRPr="001E7FB8">
        <w:rPr>
          <w:sz w:val="22"/>
        </w:rPr>
        <w:t xml:space="preserve"> sredst</w:t>
      </w:r>
      <w:r w:rsidR="003808CF">
        <w:rPr>
          <w:sz w:val="22"/>
        </w:rPr>
        <w:t>a</w:t>
      </w:r>
      <w:r w:rsidR="00A92629" w:rsidRPr="001E7FB8">
        <w:rPr>
          <w:sz w:val="22"/>
        </w:rPr>
        <w:t>va komunikacije (npr. elektronička pošta) ili drugi primjereni i dokaziv oblik komunikacije.</w:t>
      </w:r>
      <w:r w:rsidRPr="001E7FB8">
        <w:rPr>
          <w:sz w:val="22"/>
        </w:rPr>
        <w:t xml:space="preserve">  </w:t>
      </w:r>
    </w:p>
    <w:p w14:paraId="068EA966" w14:textId="01A7ABC0" w:rsidR="004574CA" w:rsidRPr="0074227A" w:rsidRDefault="004574CA" w:rsidP="00FF3ADC">
      <w:pPr>
        <w:pStyle w:val="Odlomakpopisa"/>
        <w:numPr>
          <w:ilvl w:val="0"/>
          <w:numId w:val="13"/>
        </w:numPr>
        <w:shd w:val="clear" w:color="auto" w:fill="FFFFFF"/>
        <w:spacing w:after="75" w:line="240" w:lineRule="auto"/>
        <w:rPr>
          <w:rFonts w:eastAsia="Times New Roman"/>
          <w:color w:val="333333"/>
          <w:sz w:val="22"/>
        </w:rPr>
      </w:pPr>
      <w:r w:rsidRPr="0074227A">
        <w:rPr>
          <w:rFonts w:eastAsia="Times New Roman"/>
          <w:color w:val="333333"/>
          <w:sz w:val="22"/>
        </w:rPr>
        <w:t>Ponuda mora sadržavati sve podatke potrebne za izdavanje narudžbenice odnosno sklapanje ugovora (primjerice: cijena bez PDV-a i s uračunatim PDV-om, podatak o roku valjanosti ponude, roku i načinu isporuke robe/pružanja usluga/izvođenja radova, podatke o ponuditelju</w:t>
      </w:r>
      <w:r w:rsidR="00013DC9">
        <w:rPr>
          <w:rFonts w:eastAsia="Times New Roman"/>
          <w:color w:val="333333"/>
          <w:sz w:val="22"/>
        </w:rPr>
        <w:t xml:space="preserve"> te </w:t>
      </w:r>
      <w:r w:rsidRPr="0074227A">
        <w:rPr>
          <w:rFonts w:eastAsia="Times New Roman"/>
          <w:color w:val="333333"/>
          <w:sz w:val="22"/>
        </w:rPr>
        <w:t>ostale okolnosti značajne za izvršenje predmeta nabave i sl.).</w:t>
      </w:r>
    </w:p>
    <w:p w14:paraId="2D675AB3" w14:textId="77777777" w:rsidR="0074227A" w:rsidRDefault="0074227A">
      <w:pPr>
        <w:pStyle w:val="Naslov1"/>
        <w:spacing w:after="0"/>
        <w:ind w:left="-5"/>
        <w:rPr>
          <w:sz w:val="22"/>
        </w:rPr>
      </w:pPr>
    </w:p>
    <w:p w14:paraId="4930D212" w14:textId="4A4AA9F8" w:rsidR="00FB155C" w:rsidRPr="0074227A" w:rsidRDefault="00B0708E">
      <w:pPr>
        <w:pStyle w:val="Naslov1"/>
        <w:spacing w:after="0"/>
        <w:ind w:left="-5"/>
        <w:rPr>
          <w:sz w:val="22"/>
        </w:rPr>
      </w:pPr>
      <w:r w:rsidRPr="0074227A">
        <w:rPr>
          <w:sz w:val="22"/>
        </w:rPr>
        <w:t xml:space="preserve">2. Poziv odabranim gospodarskim subjektima </w:t>
      </w:r>
    </w:p>
    <w:p w14:paraId="70F7E6EF" w14:textId="77777777" w:rsidR="00FB155C" w:rsidRPr="0074227A" w:rsidRDefault="00B0708E">
      <w:pPr>
        <w:spacing w:after="0" w:line="259" w:lineRule="auto"/>
        <w:ind w:left="360" w:right="0" w:firstLine="0"/>
        <w:jc w:val="left"/>
        <w:rPr>
          <w:sz w:val="22"/>
        </w:rPr>
      </w:pPr>
      <w:r w:rsidRPr="0074227A">
        <w:rPr>
          <w:b/>
          <w:sz w:val="22"/>
        </w:rPr>
        <w:t xml:space="preserve"> </w:t>
      </w:r>
    </w:p>
    <w:p w14:paraId="71635C54" w14:textId="59398DC3" w:rsidR="00FB155C" w:rsidRPr="00D776F8" w:rsidRDefault="00B0708E" w:rsidP="00D776F8">
      <w:pPr>
        <w:spacing w:after="140" w:line="259" w:lineRule="auto"/>
        <w:ind w:left="0" w:right="0" w:firstLine="0"/>
        <w:jc w:val="center"/>
        <w:rPr>
          <w:b/>
          <w:sz w:val="22"/>
        </w:rPr>
      </w:pPr>
      <w:r w:rsidRPr="0074227A">
        <w:rPr>
          <w:b/>
          <w:sz w:val="22"/>
        </w:rPr>
        <w:t xml:space="preserve">Članak </w:t>
      </w:r>
      <w:r w:rsidR="009740F7">
        <w:rPr>
          <w:b/>
          <w:sz w:val="22"/>
        </w:rPr>
        <w:t>10</w:t>
      </w:r>
      <w:r w:rsidRPr="0074227A">
        <w:rPr>
          <w:b/>
          <w:sz w:val="22"/>
        </w:rPr>
        <w:t xml:space="preserve">. </w:t>
      </w:r>
    </w:p>
    <w:p w14:paraId="0BD9E5F3" w14:textId="6D2A344E" w:rsidR="00FB155C" w:rsidRPr="0074227A" w:rsidRDefault="00B0708E" w:rsidP="00FF3ADC">
      <w:pPr>
        <w:pStyle w:val="Odlomakpopisa"/>
        <w:numPr>
          <w:ilvl w:val="0"/>
          <w:numId w:val="12"/>
        </w:numPr>
        <w:ind w:right="0"/>
        <w:rPr>
          <w:sz w:val="22"/>
        </w:rPr>
      </w:pPr>
      <w:r w:rsidRPr="0074227A">
        <w:rPr>
          <w:sz w:val="22"/>
        </w:rPr>
        <w:t>Poziv odabranim gospodarskim subjektima postupak je jednostavne nabave kojim se pozivaju najmanje tri gospodarska subjekta</w:t>
      </w:r>
      <w:r w:rsidR="00FE1439" w:rsidRPr="00FE1439">
        <w:t xml:space="preserve"> </w:t>
      </w:r>
      <w:r w:rsidR="00FE1439" w:rsidRPr="00FE1439">
        <w:rPr>
          <w:sz w:val="22"/>
        </w:rPr>
        <w:t>na dostavu ponuda</w:t>
      </w:r>
      <w:r w:rsidR="00FE1439" w:rsidRPr="00FE1439">
        <w:t xml:space="preserve"> </w:t>
      </w:r>
      <w:r w:rsidR="00FE1439" w:rsidRPr="00FE1439">
        <w:rPr>
          <w:sz w:val="22"/>
        </w:rPr>
        <w:t>putem modula jednostavne nabave u Elektroničkom oglasniku javne nabave Republike Hrvatske (dalje u tekstu: EOJN RH)</w:t>
      </w:r>
      <w:r w:rsidRPr="0074227A">
        <w:rPr>
          <w:sz w:val="22"/>
        </w:rPr>
        <w:t xml:space="preserve">, prema odabiru Naručitelja.  </w:t>
      </w:r>
    </w:p>
    <w:p w14:paraId="4DAE9133" w14:textId="0AD72AB3" w:rsidR="00FB155C" w:rsidRPr="001E7FB8" w:rsidRDefault="00B0708E" w:rsidP="00FF3ADC">
      <w:pPr>
        <w:pStyle w:val="Odlomakpopisa"/>
        <w:numPr>
          <w:ilvl w:val="0"/>
          <w:numId w:val="12"/>
        </w:numPr>
        <w:ind w:right="0"/>
        <w:rPr>
          <w:sz w:val="22"/>
        </w:rPr>
      </w:pPr>
      <w:r w:rsidRPr="0074227A">
        <w:rPr>
          <w:sz w:val="22"/>
        </w:rPr>
        <w:t xml:space="preserve">Poziv odabranim gospodarskim subjektima provodi se za nabavu robe i usluga čija je procijenjena vrijednost veća od </w:t>
      </w:r>
      <w:r w:rsidR="00057071" w:rsidRPr="0074227A">
        <w:rPr>
          <w:sz w:val="22"/>
        </w:rPr>
        <w:t>1</w:t>
      </w:r>
      <w:r w:rsidRPr="0074227A">
        <w:rPr>
          <w:sz w:val="22"/>
        </w:rPr>
        <w:t xml:space="preserve">5.000,00 eura i jednaka ili manja od 25.000,00 eura, odnosno za nabavu radova čija je procijenjena vrijednost veća od </w:t>
      </w:r>
      <w:r w:rsidR="00057071" w:rsidRPr="0074227A">
        <w:rPr>
          <w:sz w:val="22"/>
        </w:rPr>
        <w:t>1</w:t>
      </w:r>
      <w:r w:rsidRPr="0074227A">
        <w:rPr>
          <w:sz w:val="22"/>
        </w:rPr>
        <w:t xml:space="preserve">5.000,00 eura i jednaka ili manja od 45.000,00 eura. </w:t>
      </w:r>
    </w:p>
    <w:p w14:paraId="2874235A" w14:textId="77777777" w:rsidR="00A92629" w:rsidRPr="00E85AFE" w:rsidRDefault="00A92629" w:rsidP="00E85AFE">
      <w:pPr>
        <w:pStyle w:val="Naslov1"/>
        <w:spacing w:after="0"/>
        <w:ind w:left="-5"/>
        <w:rPr>
          <w:sz w:val="22"/>
        </w:rPr>
      </w:pPr>
    </w:p>
    <w:p w14:paraId="533EFFD7" w14:textId="5DCDA36E" w:rsidR="00FB155C" w:rsidRPr="00BE74D8" w:rsidRDefault="00B0708E">
      <w:pPr>
        <w:pStyle w:val="Naslov1"/>
        <w:ind w:left="-5"/>
        <w:rPr>
          <w:sz w:val="22"/>
        </w:rPr>
      </w:pPr>
      <w:r w:rsidRPr="00BE74D8">
        <w:rPr>
          <w:sz w:val="22"/>
        </w:rPr>
        <w:t xml:space="preserve">3. Javna objava poziva </w:t>
      </w:r>
    </w:p>
    <w:p w14:paraId="32E9C79A" w14:textId="76E29E30" w:rsidR="00FB155C" w:rsidRDefault="00B0708E" w:rsidP="00D776F8">
      <w:pPr>
        <w:spacing w:after="140" w:line="259" w:lineRule="auto"/>
        <w:ind w:left="0" w:right="0" w:firstLine="0"/>
        <w:jc w:val="center"/>
        <w:rPr>
          <w:b/>
          <w:sz w:val="22"/>
        </w:rPr>
      </w:pPr>
      <w:r w:rsidRPr="00BE74D8">
        <w:rPr>
          <w:b/>
          <w:sz w:val="22"/>
        </w:rPr>
        <w:t>Članak</w:t>
      </w:r>
      <w:r w:rsidR="005063A2" w:rsidRPr="00BE74D8">
        <w:rPr>
          <w:b/>
          <w:sz w:val="22"/>
        </w:rPr>
        <w:t xml:space="preserve"> 1</w:t>
      </w:r>
      <w:r w:rsidR="009740F7">
        <w:rPr>
          <w:b/>
          <w:sz w:val="22"/>
        </w:rPr>
        <w:t>1</w:t>
      </w:r>
      <w:r w:rsidRPr="00BE74D8">
        <w:rPr>
          <w:b/>
          <w:sz w:val="22"/>
        </w:rPr>
        <w:t xml:space="preserve">. </w:t>
      </w:r>
    </w:p>
    <w:p w14:paraId="4D9B3962" w14:textId="1BBE179D" w:rsidR="00FB155C" w:rsidRPr="00BE74D8" w:rsidRDefault="00B0708E" w:rsidP="00FF3ADC">
      <w:pPr>
        <w:pStyle w:val="Odlomakpopisa"/>
        <w:numPr>
          <w:ilvl w:val="0"/>
          <w:numId w:val="30"/>
        </w:numPr>
        <w:ind w:right="0"/>
        <w:rPr>
          <w:sz w:val="22"/>
        </w:rPr>
      </w:pPr>
      <w:r w:rsidRPr="00BE74D8">
        <w:rPr>
          <w:sz w:val="22"/>
        </w:rPr>
        <w:lastRenderedPageBreak/>
        <w:t xml:space="preserve">Javna objava poziva je postupak jednostavne nabave koji se provodi putem javne objave poziva za dostavu ponuda u modulu jednostavne nabave EOJN RH. </w:t>
      </w:r>
    </w:p>
    <w:p w14:paraId="56F547A8" w14:textId="31F709AF" w:rsidR="00FB155C" w:rsidRPr="00BE74D8" w:rsidRDefault="00B0708E" w:rsidP="00FF3ADC">
      <w:pPr>
        <w:pStyle w:val="Odlomakpopisa"/>
        <w:numPr>
          <w:ilvl w:val="0"/>
          <w:numId w:val="30"/>
        </w:numPr>
        <w:ind w:right="0"/>
        <w:rPr>
          <w:sz w:val="22"/>
        </w:rPr>
      </w:pPr>
      <w:r w:rsidRPr="00BE74D8">
        <w:rPr>
          <w:sz w:val="22"/>
        </w:rPr>
        <w:t xml:space="preserve">Javna objava poziva provodi se za nabavu robe i usluga čija je procijenjena vrijednost veća od 25.000,00 eura i manja od 50.000,00 eura, odnosno za nabavu radova čija je procijenjena vrijednost veća od 45.000,00 eura i manja od 100.000,00 eura. </w:t>
      </w:r>
    </w:p>
    <w:p w14:paraId="4EC296B9" w14:textId="77777777" w:rsidR="00BE74D8" w:rsidRPr="006B20D5" w:rsidRDefault="00BE74D8" w:rsidP="006B20D5">
      <w:pPr>
        <w:pStyle w:val="Naslov1"/>
        <w:spacing w:after="0"/>
        <w:ind w:left="-5"/>
        <w:rPr>
          <w:sz w:val="22"/>
        </w:rPr>
      </w:pPr>
    </w:p>
    <w:p w14:paraId="1ACAD6D1" w14:textId="7AD66EFE" w:rsidR="00FB155C" w:rsidRPr="00D776F8" w:rsidRDefault="00B0708E" w:rsidP="00D776F8">
      <w:pPr>
        <w:spacing w:after="140" w:line="259" w:lineRule="auto"/>
        <w:ind w:left="0" w:right="0" w:firstLine="0"/>
        <w:jc w:val="center"/>
        <w:rPr>
          <w:b/>
          <w:sz w:val="22"/>
        </w:rPr>
      </w:pPr>
      <w:r w:rsidRPr="0074227A">
        <w:rPr>
          <w:b/>
          <w:sz w:val="22"/>
        </w:rPr>
        <w:t>Članak 1</w:t>
      </w:r>
      <w:r w:rsidR="009740F7">
        <w:rPr>
          <w:b/>
          <w:sz w:val="22"/>
        </w:rPr>
        <w:t>2</w:t>
      </w:r>
      <w:r w:rsidRPr="0074227A">
        <w:rPr>
          <w:b/>
          <w:sz w:val="22"/>
        </w:rPr>
        <w:t xml:space="preserve">. </w:t>
      </w:r>
    </w:p>
    <w:p w14:paraId="729FE125" w14:textId="635696CF" w:rsidR="00FB155C" w:rsidRPr="00DB4E2C" w:rsidRDefault="00B0708E" w:rsidP="00FF3ADC">
      <w:pPr>
        <w:pStyle w:val="Odlomakpopisa"/>
        <w:numPr>
          <w:ilvl w:val="0"/>
          <w:numId w:val="14"/>
        </w:numPr>
        <w:ind w:right="0"/>
        <w:rPr>
          <w:sz w:val="22"/>
        </w:rPr>
      </w:pPr>
      <w:r w:rsidRPr="00DB4E2C">
        <w:rPr>
          <w:sz w:val="22"/>
        </w:rPr>
        <w:t xml:space="preserve">Iznimno od </w:t>
      </w:r>
      <w:r w:rsidR="00FE1439" w:rsidRPr="00DB4E2C">
        <w:rPr>
          <w:sz w:val="22"/>
        </w:rPr>
        <w:t>članka 1</w:t>
      </w:r>
      <w:r w:rsidR="009740F7">
        <w:rPr>
          <w:sz w:val="22"/>
        </w:rPr>
        <w:t>1</w:t>
      </w:r>
      <w:r w:rsidR="00FE1439" w:rsidRPr="00DB4E2C">
        <w:rPr>
          <w:sz w:val="22"/>
        </w:rPr>
        <w:t xml:space="preserve">. </w:t>
      </w:r>
      <w:r w:rsidRPr="00DB4E2C">
        <w:rPr>
          <w:sz w:val="22"/>
        </w:rPr>
        <w:t xml:space="preserve">ovog Pravilnika, Naručitelj nije obvezan provesti javnu objavu poziva u modulu EOJN RH u slučaju: </w:t>
      </w:r>
    </w:p>
    <w:p w14:paraId="7A8D44BF" w14:textId="77777777" w:rsidR="00FB155C" w:rsidRPr="00D776F8" w:rsidRDefault="00B0708E" w:rsidP="00FF3ADC">
      <w:pPr>
        <w:pStyle w:val="Odlomakpopisa"/>
        <w:numPr>
          <w:ilvl w:val="0"/>
          <w:numId w:val="36"/>
        </w:numPr>
        <w:autoSpaceDE w:val="0"/>
        <w:autoSpaceDN w:val="0"/>
        <w:adjustRightInd w:val="0"/>
        <w:spacing w:after="0" w:line="240" w:lineRule="auto"/>
        <w:ind w:right="0" w:hanging="294"/>
        <w:rPr>
          <w:rFonts w:eastAsiaTheme="minorEastAsia"/>
          <w:sz w:val="22"/>
        </w:rPr>
      </w:pPr>
      <w:r w:rsidRPr="00D776F8">
        <w:rPr>
          <w:rFonts w:eastAsiaTheme="minorEastAsia"/>
          <w:sz w:val="22"/>
        </w:rPr>
        <w:t xml:space="preserve">ako nije podnesena nijedna ponuda ili nijedna valjana ponuda u prethodno provedenom postupku jednostavne nabave, pod uvjetom da početni ugovorni uvjeti nisu bitno izmijenjeni </w:t>
      </w:r>
    </w:p>
    <w:p w14:paraId="18933A6A" w14:textId="77777777" w:rsidR="00FB155C" w:rsidRPr="00D776F8" w:rsidRDefault="00B0708E" w:rsidP="00FF3ADC">
      <w:pPr>
        <w:pStyle w:val="Odlomakpopisa"/>
        <w:numPr>
          <w:ilvl w:val="0"/>
          <w:numId w:val="36"/>
        </w:numPr>
        <w:autoSpaceDE w:val="0"/>
        <w:autoSpaceDN w:val="0"/>
        <w:adjustRightInd w:val="0"/>
        <w:spacing w:after="0" w:line="240" w:lineRule="auto"/>
        <w:ind w:right="0"/>
        <w:rPr>
          <w:rFonts w:eastAsiaTheme="minorEastAsia"/>
          <w:sz w:val="22"/>
        </w:rPr>
      </w:pPr>
      <w:r w:rsidRPr="00D776F8">
        <w:rPr>
          <w:rFonts w:eastAsiaTheme="minorEastAsia"/>
          <w:sz w:val="22"/>
        </w:rPr>
        <w:t xml:space="preserve">ako zbog objektivnih razloga predmet nabave može izvršiti, isporučiti ili pružiti samo određeni gospodarski subjekt, i to:  </w:t>
      </w:r>
    </w:p>
    <w:p w14:paraId="6334C50E" w14:textId="77777777" w:rsidR="00FB155C" w:rsidRPr="00BE74D8" w:rsidRDefault="00B0708E" w:rsidP="002F5F4B">
      <w:pPr>
        <w:numPr>
          <w:ilvl w:val="1"/>
          <w:numId w:val="2"/>
        </w:numPr>
        <w:ind w:left="1657" w:right="0" w:hanging="361"/>
        <w:rPr>
          <w:sz w:val="22"/>
        </w:rPr>
      </w:pPr>
      <w:r w:rsidRPr="00BE74D8">
        <w:rPr>
          <w:sz w:val="22"/>
        </w:rPr>
        <w:t xml:space="preserve">ako je predmet nabave stvaranje ili stjecanje jedinstvenog umjetničkog djela ili umjetničke izvedbe, </w:t>
      </w:r>
    </w:p>
    <w:p w14:paraId="7A788E09" w14:textId="77777777" w:rsidR="00FB155C" w:rsidRPr="00BE74D8" w:rsidRDefault="00B0708E" w:rsidP="002F5F4B">
      <w:pPr>
        <w:numPr>
          <w:ilvl w:val="1"/>
          <w:numId w:val="2"/>
        </w:numPr>
        <w:ind w:left="1657" w:right="0" w:hanging="361"/>
        <w:rPr>
          <w:sz w:val="22"/>
        </w:rPr>
      </w:pPr>
      <w:r w:rsidRPr="00BE74D8">
        <w:rPr>
          <w:sz w:val="22"/>
        </w:rPr>
        <w:t xml:space="preserve">ako iz tehničkih razloga predmet nabave može isporučiti samo određeni gospodarski subjekt ili  </w:t>
      </w:r>
    </w:p>
    <w:p w14:paraId="7DEDFB4F" w14:textId="77777777" w:rsidR="00FB155C" w:rsidRPr="00BE74D8" w:rsidRDefault="00B0708E" w:rsidP="002F5F4B">
      <w:pPr>
        <w:numPr>
          <w:ilvl w:val="1"/>
          <w:numId w:val="2"/>
        </w:numPr>
        <w:ind w:left="1657" w:right="0" w:hanging="361"/>
        <w:rPr>
          <w:sz w:val="22"/>
        </w:rPr>
      </w:pPr>
      <w:r w:rsidRPr="00BE74D8">
        <w:rPr>
          <w:sz w:val="22"/>
        </w:rPr>
        <w:t xml:space="preserve">ako je to nužno radi zaštite isključivih prava, uključujući prava intelektualnog vlasništva </w:t>
      </w:r>
    </w:p>
    <w:p w14:paraId="2DCEF246" w14:textId="77777777" w:rsidR="00FB155C" w:rsidRPr="00D776F8" w:rsidRDefault="00B0708E" w:rsidP="00FF3ADC">
      <w:pPr>
        <w:pStyle w:val="Odlomakpopisa"/>
        <w:numPr>
          <w:ilvl w:val="0"/>
          <w:numId w:val="36"/>
        </w:numPr>
        <w:autoSpaceDE w:val="0"/>
        <w:autoSpaceDN w:val="0"/>
        <w:adjustRightInd w:val="0"/>
        <w:spacing w:after="0" w:line="240" w:lineRule="auto"/>
        <w:ind w:right="0"/>
        <w:rPr>
          <w:rFonts w:eastAsiaTheme="minorEastAsia"/>
          <w:sz w:val="22"/>
        </w:rPr>
      </w:pPr>
      <w:r w:rsidRPr="00D776F8">
        <w:rPr>
          <w:rFonts w:eastAsiaTheme="minorEastAsia"/>
          <w:sz w:val="22"/>
        </w:rPr>
        <w:t xml:space="preserve">ako postoji iznimna žurnost uzrokovana događajima koje Naručitelj nije mogao predvidjeti niti na njih utjecati.  </w:t>
      </w:r>
    </w:p>
    <w:p w14:paraId="7731228C" w14:textId="50F97E3D" w:rsidR="00FB155C" w:rsidRPr="00DB4E2C" w:rsidRDefault="00B0708E" w:rsidP="00FF3ADC">
      <w:pPr>
        <w:pStyle w:val="Odlomakpopisa"/>
        <w:numPr>
          <w:ilvl w:val="0"/>
          <w:numId w:val="14"/>
        </w:numPr>
        <w:ind w:right="0"/>
        <w:rPr>
          <w:sz w:val="22"/>
        </w:rPr>
      </w:pPr>
      <w:r w:rsidRPr="00DB4E2C">
        <w:rPr>
          <w:sz w:val="22"/>
        </w:rPr>
        <w:t xml:space="preserve">U slučaju iz stavka 1. ovog članka Naručitelj postupak jednostavne nabave provodi u modulu jednostavne nabave EOJN RH gdje je dužan navesti i obrazložiti razloge za primjenu iznimke iz stavka 1. ovog članka.  </w:t>
      </w:r>
    </w:p>
    <w:p w14:paraId="7FD5AC94" w14:textId="77777777" w:rsidR="00DB4E2C" w:rsidRPr="00E85AFE" w:rsidRDefault="00DB4E2C" w:rsidP="00E85AFE">
      <w:pPr>
        <w:pStyle w:val="Naslov1"/>
        <w:spacing w:after="0"/>
        <w:ind w:left="-5"/>
        <w:rPr>
          <w:sz w:val="22"/>
        </w:rPr>
      </w:pPr>
    </w:p>
    <w:p w14:paraId="5B4207AD" w14:textId="172E1F20" w:rsidR="00FE1439" w:rsidRPr="00D776F8" w:rsidRDefault="00FE1439" w:rsidP="00D776F8">
      <w:pPr>
        <w:spacing w:after="140" w:line="259" w:lineRule="auto"/>
        <w:ind w:left="0" w:right="0" w:firstLine="0"/>
        <w:jc w:val="center"/>
        <w:rPr>
          <w:b/>
          <w:sz w:val="22"/>
        </w:rPr>
      </w:pPr>
      <w:r w:rsidRPr="0074227A">
        <w:rPr>
          <w:b/>
          <w:sz w:val="22"/>
        </w:rPr>
        <w:t>Članak 1</w:t>
      </w:r>
      <w:r w:rsidR="009740F7">
        <w:rPr>
          <w:b/>
          <w:sz w:val="22"/>
        </w:rPr>
        <w:t>3</w:t>
      </w:r>
      <w:r w:rsidRPr="0074227A">
        <w:rPr>
          <w:b/>
          <w:sz w:val="22"/>
        </w:rPr>
        <w:t xml:space="preserve">. </w:t>
      </w:r>
    </w:p>
    <w:p w14:paraId="14A28154" w14:textId="47F13AA3" w:rsidR="00BE74D8" w:rsidRPr="000F5703" w:rsidRDefault="00BE74D8" w:rsidP="00FF3ADC">
      <w:pPr>
        <w:pStyle w:val="Odlomakpopisa"/>
        <w:numPr>
          <w:ilvl w:val="0"/>
          <w:numId w:val="32"/>
        </w:numPr>
        <w:ind w:right="0"/>
        <w:rPr>
          <w:sz w:val="22"/>
        </w:rPr>
      </w:pPr>
      <w:r w:rsidRPr="000F5703">
        <w:rPr>
          <w:sz w:val="22"/>
        </w:rPr>
        <w:t>Iznimno od član</w:t>
      </w:r>
      <w:r w:rsidR="00DB4E2C" w:rsidRPr="000F5703">
        <w:rPr>
          <w:sz w:val="22"/>
        </w:rPr>
        <w:t>a</w:t>
      </w:r>
      <w:r w:rsidRPr="000F5703">
        <w:rPr>
          <w:sz w:val="22"/>
        </w:rPr>
        <w:t xml:space="preserve">ka </w:t>
      </w:r>
      <w:r w:rsidR="009740F7" w:rsidRPr="000F5703">
        <w:rPr>
          <w:sz w:val="22"/>
        </w:rPr>
        <w:t>9</w:t>
      </w:r>
      <w:r w:rsidRPr="000F5703">
        <w:rPr>
          <w:sz w:val="22"/>
        </w:rPr>
        <w:t>.</w:t>
      </w:r>
      <w:r w:rsidR="00DB4E2C" w:rsidRPr="000F5703">
        <w:rPr>
          <w:sz w:val="22"/>
        </w:rPr>
        <w:t xml:space="preserve">i </w:t>
      </w:r>
      <w:r w:rsidR="009740F7" w:rsidRPr="000F5703">
        <w:rPr>
          <w:sz w:val="22"/>
        </w:rPr>
        <w:t>10</w:t>
      </w:r>
      <w:r w:rsidR="00DB4E2C" w:rsidRPr="000F5703">
        <w:rPr>
          <w:sz w:val="22"/>
        </w:rPr>
        <w:t>.</w:t>
      </w:r>
      <w:r w:rsidRPr="000F5703">
        <w:rPr>
          <w:sz w:val="22"/>
        </w:rPr>
        <w:t xml:space="preserve">, Naručitelj može provesti postupak jednostavne nabave robe, usluga i radova </w:t>
      </w:r>
      <w:r w:rsidR="00DB4E2C" w:rsidRPr="000F5703">
        <w:rPr>
          <w:sz w:val="22"/>
        </w:rPr>
        <w:t xml:space="preserve">primjenjujući odredbe složenijeg postupka </w:t>
      </w:r>
      <w:r w:rsidRPr="000F5703">
        <w:rPr>
          <w:sz w:val="22"/>
        </w:rPr>
        <w:t xml:space="preserve">slanjem poziva na dostavu ponuda najmanje trima gospodarskim subjektima putem modula jednostavne nabave ili objavom u Elektroničkom oglasniku javne nabave Republike Hrvatske (dalje u tekstu: EOJN RH). </w:t>
      </w:r>
    </w:p>
    <w:p w14:paraId="33073AC3" w14:textId="77777777" w:rsidR="00FB155C" w:rsidRPr="00E85AFE" w:rsidRDefault="00B0708E">
      <w:pPr>
        <w:spacing w:after="0" w:line="259" w:lineRule="auto"/>
        <w:ind w:left="936" w:right="0" w:firstLine="0"/>
        <w:jc w:val="left"/>
        <w:rPr>
          <w:sz w:val="22"/>
        </w:rPr>
      </w:pPr>
      <w:r w:rsidRPr="00E85AFE">
        <w:rPr>
          <w:sz w:val="22"/>
        </w:rPr>
        <w:t xml:space="preserve"> </w:t>
      </w:r>
    </w:p>
    <w:p w14:paraId="376625E1" w14:textId="2E2F1BEE" w:rsidR="00FB155C" w:rsidRPr="00DB4E2C" w:rsidRDefault="007E6B3F" w:rsidP="00E85AFE">
      <w:pPr>
        <w:pStyle w:val="Naslov1"/>
        <w:tabs>
          <w:tab w:val="center" w:pos="2879"/>
        </w:tabs>
        <w:spacing w:after="240"/>
        <w:ind w:left="0" w:firstLine="0"/>
        <w:rPr>
          <w:sz w:val="22"/>
        </w:rPr>
      </w:pPr>
      <w:r>
        <w:rPr>
          <w:sz w:val="22"/>
        </w:rPr>
        <w:t>VI</w:t>
      </w:r>
      <w:r w:rsidR="00E32D81">
        <w:rPr>
          <w:sz w:val="22"/>
        </w:rPr>
        <w:t>I</w:t>
      </w:r>
      <w:r w:rsidR="00B0708E" w:rsidRPr="00DB4E2C">
        <w:rPr>
          <w:sz w:val="22"/>
        </w:rPr>
        <w:t xml:space="preserve">. </w:t>
      </w:r>
      <w:r w:rsidR="00B0708E" w:rsidRPr="00DB4E2C">
        <w:rPr>
          <w:sz w:val="22"/>
        </w:rPr>
        <w:tab/>
        <w:t xml:space="preserve">NADLEŽNOST ZA PROVEDBU POSTUPAKA JEDNOSTAVNE NABAVE </w:t>
      </w:r>
    </w:p>
    <w:p w14:paraId="64C7F6D0" w14:textId="6AEEEAA6" w:rsidR="00FB155C" w:rsidRDefault="00B0708E" w:rsidP="00D776F8">
      <w:pPr>
        <w:spacing w:after="140" w:line="259" w:lineRule="auto"/>
        <w:ind w:left="0" w:right="0" w:firstLine="0"/>
        <w:jc w:val="center"/>
        <w:rPr>
          <w:b/>
          <w:sz w:val="22"/>
        </w:rPr>
      </w:pPr>
      <w:r w:rsidRPr="00DB4E2C">
        <w:rPr>
          <w:b/>
          <w:sz w:val="22"/>
        </w:rPr>
        <w:t>Članak 1</w:t>
      </w:r>
      <w:r w:rsidR="009740F7">
        <w:rPr>
          <w:b/>
          <w:sz w:val="22"/>
        </w:rPr>
        <w:t>4</w:t>
      </w:r>
      <w:r w:rsidRPr="00DB4E2C">
        <w:rPr>
          <w:b/>
          <w:sz w:val="22"/>
        </w:rPr>
        <w:t xml:space="preserve">. </w:t>
      </w:r>
    </w:p>
    <w:p w14:paraId="1C0E41C7" w14:textId="60477994" w:rsidR="00F752B2" w:rsidRDefault="00F752B2" w:rsidP="00FF3ADC">
      <w:pPr>
        <w:pStyle w:val="Odlomakpopisa"/>
        <w:numPr>
          <w:ilvl w:val="0"/>
          <w:numId w:val="15"/>
        </w:numPr>
        <w:shd w:val="clear" w:color="auto" w:fill="FFFFFF"/>
        <w:spacing w:after="75" w:line="240" w:lineRule="auto"/>
        <w:rPr>
          <w:rFonts w:eastAsia="Times New Roman"/>
          <w:color w:val="333333"/>
          <w:sz w:val="22"/>
        </w:rPr>
      </w:pPr>
      <w:r w:rsidRPr="00F752B2">
        <w:rPr>
          <w:rFonts w:eastAsia="Times New Roman"/>
          <w:color w:val="333333"/>
          <w:sz w:val="22"/>
        </w:rPr>
        <w:t>Postupak jednostavne nabave provodi stručno povjerenstvo</w:t>
      </w:r>
      <w:r>
        <w:rPr>
          <w:rFonts w:eastAsia="Times New Roman"/>
          <w:color w:val="333333"/>
          <w:sz w:val="22"/>
        </w:rPr>
        <w:t xml:space="preserve"> koje čine najmanje dva člana.</w:t>
      </w:r>
      <w:r w:rsidRPr="00F752B2">
        <w:rPr>
          <w:rFonts w:eastAsia="Times New Roman"/>
          <w:color w:val="333333"/>
          <w:sz w:val="22"/>
        </w:rPr>
        <w:t xml:space="preserve"> </w:t>
      </w:r>
    </w:p>
    <w:p w14:paraId="417A4F37" w14:textId="5852210C" w:rsidR="007E6B3F" w:rsidRDefault="00F752B2" w:rsidP="00FF3ADC">
      <w:pPr>
        <w:pStyle w:val="Odlomakpopisa"/>
        <w:numPr>
          <w:ilvl w:val="0"/>
          <w:numId w:val="15"/>
        </w:numPr>
        <w:shd w:val="clear" w:color="auto" w:fill="FFFFFF"/>
        <w:spacing w:after="75" w:line="240" w:lineRule="auto"/>
        <w:rPr>
          <w:rFonts w:eastAsia="Times New Roman"/>
          <w:color w:val="333333"/>
          <w:sz w:val="22"/>
        </w:rPr>
      </w:pPr>
      <w:r w:rsidRPr="00F752B2">
        <w:rPr>
          <w:rFonts w:eastAsia="Times New Roman"/>
          <w:color w:val="333333"/>
          <w:sz w:val="22"/>
        </w:rPr>
        <w:t xml:space="preserve">U provedbi postupka nabave procijenjene vrijednosti veće od </w:t>
      </w:r>
      <w:r>
        <w:rPr>
          <w:rFonts w:eastAsia="Times New Roman"/>
          <w:color w:val="333333"/>
          <w:sz w:val="22"/>
        </w:rPr>
        <w:t>15</w:t>
      </w:r>
      <w:r w:rsidRPr="00F752B2">
        <w:rPr>
          <w:rFonts w:eastAsia="Times New Roman"/>
          <w:color w:val="333333"/>
          <w:sz w:val="22"/>
        </w:rPr>
        <w:t>.000,00 eura</w:t>
      </w:r>
      <w:r w:rsidR="005E433B">
        <w:rPr>
          <w:rFonts w:eastAsia="Times New Roman"/>
          <w:color w:val="333333"/>
          <w:sz w:val="22"/>
        </w:rPr>
        <w:t>, odnosno sve predmete jednostavne nabave koji se provode u modulu jednostavne nabave EOJN RH,</w:t>
      </w:r>
      <w:r w:rsidRPr="00F752B2">
        <w:rPr>
          <w:rFonts w:eastAsia="Times New Roman"/>
          <w:color w:val="333333"/>
          <w:sz w:val="22"/>
        </w:rPr>
        <w:t xml:space="preserve"> obvezno sudjeluje najmanje jedna osoba koja ima važeći certifikat u području javne nabave</w:t>
      </w:r>
      <w:r>
        <w:rPr>
          <w:rFonts w:eastAsia="Times New Roman"/>
          <w:color w:val="333333"/>
          <w:sz w:val="22"/>
        </w:rPr>
        <w:t xml:space="preserve"> i koja </w:t>
      </w:r>
      <w:r w:rsidRPr="00F752B2">
        <w:rPr>
          <w:rFonts w:eastAsia="Times New Roman"/>
          <w:color w:val="333333"/>
          <w:sz w:val="22"/>
        </w:rPr>
        <w:t>mora imati ovlaštenje za rad u modulu jednostavne nabave EOJN RH</w:t>
      </w:r>
    </w:p>
    <w:p w14:paraId="612135E0" w14:textId="42AF3AD1" w:rsidR="00F752B2" w:rsidRPr="007E6B3F" w:rsidRDefault="00F752B2" w:rsidP="00FF3ADC">
      <w:pPr>
        <w:pStyle w:val="Odlomakpopisa"/>
        <w:numPr>
          <w:ilvl w:val="0"/>
          <w:numId w:val="15"/>
        </w:numPr>
        <w:shd w:val="clear" w:color="auto" w:fill="FFFFFF"/>
        <w:spacing w:after="75" w:line="240" w:lineRule="auto"/>
        <w:rPr>
          <w:rFonts w:eastAsia="Times New Roman"/>
          <w:color w:val="333333"/>
          <w:sz w:val="22"/>
        </w:rPr>
      </w:pPr>
      <w:r w:rsidRPr="007E6B3F">
        <w:rPr>
          <w:rFonts w:eastAsia="Times New Roman"/>
          <w:color w:val="333333"/>
          <w:sz w:val="22"/>
        </w:rPr>
        <w:t xml:space="preserve">Članovi stručnog povjerenstva te druge osobe koje imaju utjecaj na odlučivanje u vezi s pojedinim predmetom nabave i/ili sudjeluju u pojedinim radnjama u postupku </w:t>
      </w:r>
      <w:r w:rsidR="007E6B3F">
        <w:rPr>
          <w:rFonts w:eastAsia="Times New Roman"/>
          <w:color w:val="333333"/>
          <w:sz w:val="22"/>
        </w:rPr>
        <w:t xml:space="preserve">(priprema postupka i praćenje izvršenja ugovora), </w:t>
      </w:r>
      <w:r w:rsidRPr="007E6B3F">
        <w:rPr>
          <w:rFonts w:eastAsia="Times New Roman"/>
          <w:color w:val="333333"/>
          <w:sz w:val="22"/>
        </w:rPr>
        <w:t>odgovorni su za zakonito i stručno provođenje postup</w:t>
      </w:r>
      <w:r w:rsidR="007E6B3F">
        <w:rPr>
          <w:rFonts w:eastAsia="Times New Roman"/>
          <w:color w:val="333333"/>
          <w:sz w:val="22"/>
        </w:rPr>
        <w:t>a</w:t>
      </w:r>
      <w:r w:rsidRPr="007E6B3F">
        <w:rPr>
          <w:rFonts w:eastAsia="Times New Roman"/>
          <w:color w:val="333333"/>
          <w:sz w:val="22"/>
        </w:rPr>
        <w:t>ka jednostavne nabave</w:t>
      </w:r>
      <w:r w:rsidRPr="007E6B3F">
        <w:rPr>
          <w:rFonts w:eastAsia="Times New Roman"/>
          <w:color w:val="333333"/>
          <w:sz w:val="23"/>
          <w:szCs w:val="23"/>
        </w:rPr>
        <w:t>.</w:t>
      </w:r>
    </w:p>
    <w:p w14:paraId="756568DA" w14:textId="6FEAF064" w:rsidR="009B3EAE" w:rsidRDefault="009B3EAE">
      <w:pPr>
        <w:spacing w:after="160" w:line="259" w:lineRule="auto"/>
        <w:ind w:left="0" w:right="0" w:firstLine="0"/>
        <w:jc w:val="left"/>
        <w:rPr>
          <w:sz w:val="22"/>
        </w:rPr>
      </w:pPr>
      <w:r>
        <w:rPr>
          <w:sz w:val="22"/>
        </w:rPr>
        <w:br w:type="page"/>
      </w:r>
    </w:p>
    <w:p w14:paraId="231519A7" w14:textId="77777777" w:rsidR="00F752B2" w:rsidRPr="00DB4E2C" w:rsidRDefault="00F752B2">
      <w:pPr>
        <w:spacing w:after="140" w:line="259" w:lineRule="auto"/>
        <w:ind w:left="87" w:right="1" w:hanging="10"/>
        <w:jc w:val="center"/>
        <w:rPr>
          <w:sz w:val="22"/>
        </w:rPr>
      </w:pPr>
    </w:p>
    <w:p w14:paraId="0B88B79B" w14:textId="604F473C" w:rsidR="00FB155C" w:rsidRPr="00DB4E2C" w:rsidRDefault="00B0708E" w:rsidP="00FF3ADC">
      <w:pPr>
        <w:pStyle w:val="Naslov1"/>
        <w:tabs>
          <w:tab w:val="center" w:pos="3649"/>
        </w:tabs>
        <w:spacing w:after="240"/>
        <w:ind w:left="425" w:hanging="425"/>
        <w:rPr>
          <w:sz w:val="22"/>
        </w:rPr>
      </w:pPr>
      <w:r w:rsidRPr="00DB4E2C">
        <w:rPr>
          <w:sz w:val="22"/>
        </w:rPr>
        <w:t>VI</w:t>
      </w:r>
      <w:r w:rsidR="007E6B3F">
        <w:rPr>
          <w:sz w:val="22"/>
        </w:rPr>
        <w:t>I</w:t>
      </w:r>
      <w:r w:rsidR="00E32D81">
        <w:rPr>
          <w:sz w:val="22"/>
        </w:rPr>
        <w:t>I</w:t>
      </w:r>
      <w:r w:rsidRPr="00DB4E2C">
        <w:rPr>
          <w:sz w:val="22"/>
        </w:rPr>
        <w:t xml:space="preserve">. </w:t>
      </w:r>
      <w:r w:rsidRPr="00DB4E2C">
        <w:rPr>
          <w:sz w:val="22"/>
        </w:rPr>
        <w:tab/>
        <w:t xml:space="preserve">PROVEDBA POSTUPKA JEDNOSTAVNE NABAVE  </w:t>
      </w:r>
      <w:bookmarkStart w:id="1" w:name="_Hlk233378262"/>
      <w:r w:rsidR="00566F43" w:rsidRPr="00566F43">
        <w:rPr>
          <w:sz w:val="22"/>
        </w:rPr>
        <w:t>U ELEKTRONIČKOM OGLASNIKU JAVNE NABAVE REPUBLIKE HRVATSKE</w:t>
      </w:r>
      <w:bookmarkEnd w:id="1"/>
    </w:p>
    <w:p w14:paraId="16F8639E" w14:textId="51C734EF" w:rsidR="00FB155C" w:rsidRPr="00D776F8" w:rsidRDefault="00B0708E" w:rsidP="00D776F8">
      <w:pPr>
        <w:spacing w:after="140" w:line="259" w:lineRule="auto"/>
        <w:ind w:left="0" w:right="0" w:firstLine="0"/>
        <w:jc w:val="center"/>
        <w:rPr>
          <w:b/>
          <w:sz w:val="22"/>
        </w:rPr>
      </w:pPr>
      <w:r w:rsidRPr="00DB4E2C">
        <w:rPr>
          <w:b/>
          <w:sz w:val="22"/>
        </w:rPr>
        <w:t>Članak 1</w:t>
      </w:r>
      <w:r w:rsidR="00E32D81">
        <w:rPr>
          <w:b/>
          <w:sz w:val="22"/>
        </w:rPr>
        <w:t>5</w:t>
      </w:r>
      <w:r w:rsidRPr="00DB4E2C">
        <w:rPr>
          <w:b/>
          <w:sz w:val="22"/>
        </w:rPr>
        <w:t xml:space="preserve">. </w:t>
      </w:r>
    </w:p>
    <w:p w14:paraId="5212619D" w14:textId="2A649668" w:rsidR="00FB155C" w:rsidRDefault="00B0708E" w:rsidP="00FF3ADC">
      <w:pPr>
        <w:pStyle w:val="Odlomakpopisa"/>
        <w:numPr>
          <w:ilvl w:val="0"/>
          <w:numId w:val="6"/>
        </w:numPr>
        <w:spacing w:after="0" w:line="241" w:lineRule="auto"/>
        <w:ind w:right="0"/>
        <w:rPr>
          <w:sz w:val="22"/>
        </w:rPr>
      </w:pPr>
      <w:r w:rsidRPr="00DB4E2C">
        <w:rPr>
          <w:sz w:val="22"/>
        </w:rPr>
        <w:t xml:space="preserve">Postupak jednostavne nabave koji se provodi </w:t>
      </w:r>
      <w:r w:rsidR="00384985" w:rsidRPr="00384985">
        <w:rPr>
          <w:sz w:val="22"/>
        </w:rPr>
        <w:t xml:space="preserve">putem modula jednostavne nabave u </w:t>
      </w:r>
      <w:r w:rsidR="009B3EAE">
        <w:rPr>
          <w:sz w:val="22"/>
        </w:rPr>
        <w:t>EOJN RH</w:t>
      </w:r>
      <w:r w:rsidR="00384985" w:rsidRPr="00384985">
        <w:rPr>
          <w:sz w:val="22"/>
        </w:rPr>
        <w:t xml:space="preserve"> </w:t>
      </w:r>
      <w:r w:rsidRPr="00DB4E2C">
        <w:rPr>
          <w:sz w:val="22"/>
        </w:rPr>
        <w:t xml:space="preserve">kao poziv odabranim gospodarskim subjektima ili javna objava poziva pokreće se slanjem ili objavom poziva na dostavu ponuda. </w:t>
      </w:r>
    </w:p>
    <w:p w14:paraId="5345D106" w14:textId="77777777" w:rsidR="00566F43" w:rsidRDefault="007E6B3F" w:rsidP="00FF3ADC">
      <w:pPr>
        <w:pStyle w:val="Odlomakpopisa"/>
        <w:numPr>
          <w:ilvl w:val="0"/>
          <w:numId w:val="6"/>
        </w:numPr>
        <w:spacing w:after="0" w:line="241" w:lineRule="auto"/>
        <w:ind w:right="0"/>
        <w:rPr>
          <w:sz w:val="22"/>
        </w:rPr>
      </w:pPr>
      <w:r w:rsidRPr="007E6B3F">
        <w:rPr>
          <w:sz w:val="22"/>
        </w:rPr>
        <w:t xml:space="preserve">Rok za dostavu ponuda za postupke </w:t>
      </w:r>
      <w:r w:rsidR="00551DCD">
        <w:rPr>
          <w:sz w:val="22"/>
        </w:rPr>
        <w:t>iz stavka 1.</w:t>
      </w:r>
      <w:r w:rsidRPr="007E6B3F">
        <w:rPr>
          <w:sz w:val="22"/>
        </w:rPr>
        <w:t xml:space="preserve"> ovoga </w:t>
      </w:r>
      <w:r w:rsidR="00551DCD">
        <w:rPr>
          <w:sz w:val="22"/>
        </w:rPr>
        <w:t>članka</w:t>
      </w:r>
      <w:r w:rsidRPr="007E6B3F">
        <w:rPr>
          <w:sz w:val="22"/>
        </w:rPr>
        <w:t xml:space="preserve"> mora biti primjeren predmetu nabave i ne smije biti kraći od pet dana od pokretanja postupka.  </w:t>
      </w:r>
    </w:p>
    <w:p w14:paraId="544667D5" w14:textId="4AD7C1BC" w:rsidR="00566F43" w:rsidRDefault="00961C62" w:rsidP="00FF3ADC">
      <w:pPr>
        <w:pStyle w:val="Odlomakpopisa"/>
        <w:numPr>
          <w:ilvl w:val="0"/>
          <w:numId w:val="6"/>
        </w:numPr>
        <w:spacing w:after="0" w:line="241" w:lineRule="auto"/>
        <w:ind w:right="0"/>
        <w:rPr>
          <w:sz w:val="22"/>
        </w:rPr>
      </w:pPr>
      <w:r>
        <w:rPr>
          <w:sz w:val="22"/>
        </w:rPr>
        <w:t>R</w:t>
      </w:r>
      <w:r w:rsidRPr="00961C62">
        <w:rPr>
          <w:sz w:val="22"/>
        </w:rPr>
        <w:t xml:space="preserve">azmjerno predmetu nabave, složenosti </w:t>
      </w:r>
      <w:r>
        <w:rPr>
          <w:sz w:val="22"/>
        </w:rPr>
        <w:t xml:space="preserve">postupka, </w:t>
      </w:r>
      <w:r w:rsidRPr="00961C62">
        <w:rPr>
          <w:sz w:val="22"/>
        </w:rPr>
        <w:t>procijenjenoj vrijednosti</w:t>
      </w:r>
      <w:r>
        <w:rPr>
          <w:sz w:val="22"/>
        </w:rPr>
        <w:t xml:space="preserve">, </w:t>
      </w:r>
      <w:r w:rsidRPr="00961C62">
        <w:rPr>
          <w:sz w:val="22"/>
        </w:rPr>
        <w:t>trajanju ugovora</w:t>
      </w:r>
      <w:r>
        <w:rPr>
          <w:sz w:val="22"/>
        </w:rPr>
        <w:t xml:space="preserve"> i ostalim </w:t>
      </w:r>
      <w:r w:rsidRPr="00961C62">
        <w:rPr>
          <w:sz w:val="22"/>
        </w:rPr>
        <w:t>zahtjevima i uvjetima vezanim za predmet nabave</w:t>
      </w:r>
      <w:r>
        <w:rPr>
          <w:sz w:val="22"/>
        </w:rPr>
        <w:t>, p</w:t>
      </w:r>
      <w:r w:rsidR="00566F43" w:rsidRPr="00566F43">
        <w:rPr>
          <w:sz w:val="22"/>
        </w:rPr>
        <w:t xml:space="preserve">oziv na dostavu ponude može sadržavati </w:t>
      </w:r>
      <w:r w:rsidR="00566F43">
        <w:rPr>
          <w:sz w:val="22"/>
        </w:rPr>
        <w:t>i dokumentaciju o nabavi</w:t>
      </w:r>
      <w:r>
        <w:rPr>
          <w:sz w:val="22"/>
        </w:rPr>
        <w:t xml:space="preserve"> koja</w:t>
      </w:r>
      <w:r w:rsidR="00566F43">
        <w:rPr>
          <w:sz w:val="22"/>
        </w:rPr>
        <w:t xml:space="preserve"> može uključivati </w:t>
      </w:r>
      <w:r w:rsidR="00566F43" w:rsidRPr="00566F43">
        <w:rPr>
          <w:sz w:val="22"/>
        </w:rPr>
        <w:t>kriterije koji će se primjenjivati za kvalitativni odabir gospodarskog subjekta, kriterije za odabir ponude, bitne i posebne uvjete za izvršenje ugovora, uvjete i zahtjeve koji moraju biti ispunjeni sukladno posebnim propisima ili stručnim pravilima, vrst</w:t>
      </w:r>
      <w:r>
        <w:rPr>
          <w:sz w:val="22"/>
        </w:rPr>
        <w:t>e</w:t>
      </w:r>
      <w:r w:rsidR="00566F43" w:rsidRPr="00566F43">
        <w:rPr>
          <w:sz w:val="22"/>
        </w:rPr>
        <w:t>, sredstv</w:t>
      </w:r>
      <w:r>
        <w:rPr>
          <w:sz w:val="22"/>
        </w:rPr>
        <w:t>a</w:t>
      </w:r>
      <w:r w:rsidR="00566F43" w:rsidRPr="00566F43">
        <w:rPr>
          <w:sz w:val="22"/>
        </w:rPr>
        <w:t xml:space="preserve"> i uvjet</w:t>
      </w:r>
      <w:r>
        <w:rPr>
          <w:sz w:val="22"/>
        </w:rPr>
        <w:t>e</w:t>
      </w:r>
      <w:r w:rsidR="00566F43" w:rsidRPr="00566F43">
        <w:rPr>
          <w:sz w:val="22"/>
        </w:rPr>
        <w:t xml:space="preserve"> jamstva, prijedlog </w:t>
      </w:r>
      <w:r w:rsidR="009B3EAE">
        <w:rPr>
          <w:sz w:val="22"/>
        </w:rPr>
        <w:t>okvirnog sporazuma/</w:t>
      </w:r>
      <w:r w:rsidR="00566F43" w:rsidRPr="00566F43">
        <w:rPr>
          <w:sz w:val="22"/>
        </w:rPr>
        <w:t>ugovora o jednostavnoj nabavi te druge potrebne podatke, dokumente i informacije koje je gospodarski subjekt dužan dostaviti u ponudi (fotografije, prospekti, izjave, potvrde, dozvole i slično).</w:t>
      </w:r>
    </w:p>
    <w:p w14:paraId="19FB4432" w14:textId="681CC7A9" w:rsidR="003A0AB1" w:rsidRDefault="00566F43" w:rsidP="00FF3ADC">
      <w:pPr>
        <w:pStyle w:val="Odlomakpopisa"/>
        <w:numPr>
          <w:ilvl w:val="0"/>
          <w:numId w:val="6"/>
        </w:numPr>
        <w:spacing w:after="0" w:line="241" w:lineRule="auto"/>
        <w:ind w:right="0"/>
        <w:rPr>
          <w:sz w:val="22"/>
        </w:rPr>
      </w:pPr>
      <w:r>
        <w:rPr>
          <w:sz w:val="22"/>
        </w:rPr>
        <w:t>K</w:t>
      </w:r>
      <w:r w:rsidRPr="00566F43">
        <w:rPr>
          <w:sz w:val="22"/>
        </w:rPr>
        <w:t>ada je postupak pokrenut i provodi se u sustavu EOJN RH</w:t>
      </w:r>
      <w:r>
        <w:rPr>
          <w:sz w:val="22"/>
        </w:rPr>
        <w:t>, k</w:t>
      </w:r>
      <w:r w:rsidR="00384985" w:rsidRPr="00566F43">
        <w:rPr>
          <w:sz w:val="22"/>
        </w:rPr>
        <w:t xml:space="preserve">omunikacija s gospodarskim subjektima, </w:t>
      </w:r>
      <w:r>
        <w:rPr>
          <w:sz w:val="22"/>
        </w:rPr>
        <w:t xml:space="preserve">pojašnjavanje dokumentacije o nabavi, </w:t>
      </w:r>
      <w:r w:rsidR="00384985" w:rsidRPr="00566F43">
        <w:rPr>
          <w:sz w:val="22"/>
        </w:rPr>
        <w:t xml:space="preserve">zaprimanje ponuda, pitanja i odgovori, pojašnjenja tijekom pregleda i ocjene ponuda, odluke, uvidi i prigovori provode se putem </w:t>
      </w:r>
      <w:bookmarkStart w:id="2" w:name="_Hlk232597188"/>
      <w:r w:rsidR="00384985" w:rsidRPr="00566F43">
        <w:rPr>
          <w:sz w:val="22"/>
        </w:rPr>
        <w:t>EOJN RH</w:t>
      </w:r>
      <w:bookmarkEnd w:id="2"/>
      <w:r w:rsidR="009B3EAE">
        <w:rPr>
          <w:sz w:val="22"/>
        </w:rPr>
        <w:t>.</w:t>
      </w:r>
    </w:p>
    <w:p w14:paraId="6811838F" w14:textId="77777777" w:rsidR="003A0AB1" w:rsidRDefault="00384985" w:rsidP="00FF3ADC">
      <w:pPr>
        <w:pStyle w:val="Odlomakpopisa"/>
        <w:numPr>
          <w:ilvl w:val="0"/>
          <w:numId w:val="6"/>
        </w:numPr>
        <w:spacing w:after="0" w:line="241" w:lineRule="auto"/>
        <w:ind w:right="0"/>
        <w:rPr>
          <w:sz w:val="22"/>
        </w:rPr>
      </w:pPr>
      <w:r w:rsidRPr="003A0AB1">
        <w:rPr>
          <w:sz w:val="22"/>
        </w:rPr>
        <w:t>Ako se funkcionalnosti EOJN RH izmijene, odredbe ovoga Pravilnika primjenjuju se na način koji je u najvećoj mogućoj mjeri usklađen s važećim funkcionalnostima sustava i zakonskim pravilima.</w:t>
      </w:r>
    </w:p>
    <w:p w14:paraId="2637AD3D" w14:textId="33248DBE" w:rsidR="00FB155C" w:rsidRPr="003A0AB1" w:rsidRDefault="00B0708E" w:rsidP="00FF3ADC">
      <w:pPr>
        <w:pStyle w:val="Odlomakpopisa"/>
        <w:numPr>
          <w:ilvl w:val="0"/>
          <w:numId w:val="6"/>
        </w:numPr>
        <w:spacing w:after="0" w:line="241" w:lineRule="auto"/>
        <w:ind w:right="0"/>
        <w:rPr>
          <w:sz w:val="22"/>
        </w:rPr>
      </w:pPr>
      <w:r w:rsidRPr="003A0AB1">
        <w:rPr>
          <w:sz w:val="22"/>
        </w:rPr>
        <w:t xml:space="preserve">Dokumentacija u postupku jednostavne nabave iz stavka </w:t>
      </w:r>
      <w:r w:rsidR="003A0AB1">
        <w:rPr>
          <w:sz w:val="22"/>
        </w:rPr>
        <w:t>3</w:t>
      </w:r>
      <w:r w:rsidRPr="003A0AB1">
        <w:rPr>
          <w:sz w:val="22"/>
        </w:rPr>
        <w:t xml:space="preserve">. ovog članka mora biti jasna, razumljiva i nedvojbena te izrađena na način da sadrži sve potrebne podatke koji ponuditelju omogućavaju izradu i dostavu ponude te sve bitne uvjete za izvršenje ugovora/okvirnog sporazuma.  </w:t>
      </w:r>
    </w:p>
    <w:p w14:paraId="40FDB189" w14:textId="77777777" w:rsidR="00FB155C" w:rsidRPr="00DB4E2C" w:rsidRDefault="00B0708E">
      <w:pPr>
        <w:spacing w:after="0" w:line="259" w:lineRule="auto"/>
        <w:ind w:left="936" w:right="0" w:firstLine="0"/>
        <w:jc w:val="left"/>
        <w:rPr>
          <w:sz w:val="22"/>
        </w:rPr>
      </w:pPr>
      <w:r w:rsidRPr="00DB4E2C">
        <w:rPr>
          <w:sz w:val="22"/>
        </w:rPr>
        <w:t xml:space="preserve"> </w:t>
      </w:r>
    </w:p>
    <w:p w14:paraId="5F90AD55" w14:textId="6F5494EB" w:rsidR="00FB155C" w:rsidRPr="00D776F8" w:rsidRDefault="00B0708E" w:rsidP="00D776F8">
      <w:pPr>
        <w:spacing w:after="140" w:line="259" w:lineRule="auto"/>
        <w:ind w:left="0" w:right="0" w:firstLine="0"/>
        <w:jc w:val="center"/>
        <w:rPr>
          <w:b/>
          <w:sz w:val="22"/>
        </w:rPr>
      </w:pPr>
      <w:r w:rsidRPr="00DB4E2C">
        <w:rPr>
          <w:b/>
          <w:sz w:val="22"/>
        </w:rPr>
        <w:t>Članak 1</w:t>
      </w:r>
      <w:r w:rsidR="001724A1">
        <w:rPr>
          <w:b/>
          <w:sz w:val="22"/>
        </w:rPr>
        <w:t>6</w:t>
      </w:r>
      <w:r w:rsidRPr="00DB4E2C">
        <w:rPr>
          <w:b/>
          <w:sz w:val="22"/>
        </w:rPr>
        <w:t xml:space="preserve">. </w:t>
      </w:r>
    </w:p>
    <w:p w14:paraId="4C568A8B" w14:textId="5ED05644" w:rsidR="00FB155C" w:rsidRPr="003A0AB1" w:rsidRDefault="00B0708E" w:rsidP="00FF3ADC">
      <w:pPr>
        <w:pStyle w:val="Odlomakpopisa"/>
        <w:numPr>
          <w:ilvl w:val="0"/>
          <w:numId w:val="28"/>
        </w:numPr>
        <w:spacing w:after="0" w:line="241" w:lineRule="auto"/>
        <w:ind w:right="0"/>
        <w:rPr>
          <w:sz w:val="22"/>
        </w:rPr>
      </w:pPr>
      <w:r w:rsidRPr="003A0AB1">
        <w:rPr>
          <w:sz w:val="22"/>
        </w:rPr>
        <w:t xml:space="preserve">Kriterij za odabir ponuda u postupku jednostavne nabave može biti: </w:t>
      </w:r>
    </w:p>
    <w:p w14:paraId="564C5415" w14:textId="77777777" w:rsidR="004E4F8C" w:rsidRDefault="004E4F8C" w:rsidP="004E4F8C">
      <w:pPr>
        <w:ind w:left="0" w:right="0" w:firstLine="708"/>
        <w:rPr>
          <w:sz w:val="22"/>
        </w:rPr>
      </w:pPr>
      <w:r>
        <w:rPr>
          <w:sz w:val="22"/>
        </w:rPr>
        <w:t xml:space="preserve">1. </w:t>
      </w:r>
      <w:r w:rsidR="00B0708E" w:rsidRPr="00DB4E2C">
        <w:rPr>
          <w:sz w:val="22"/>
        </w:rPr>
        <w:t xml:space="preserve">cijena ponude </w:t>
      </w:r>
    </w:p>
    <w:p w14:paraId="7CE8F423" w14:textId="77777777" w:rsidR="004E4F8C" w:rsidRDefault="004E4F8C" w:rsidP="004E4F8C">
      <w:pPr>
        <w:ind w:left="0" w:right="0" w:firstLine="708"/>
        <w:rPr>
          <w:sz w:val="22"/>
        </w:rPr>
      </w:pPr>
      <w:r>
        <w:rPr>
          <w:sz w:val="22"/>
        </w:rPr>
        <w:t xml:space="preserve">2. </w:t>
      </w:r>
      <w:r w:rsidR="00B0708E" w:rsidRPr="00DB4E2C">
        <w:rPr>
          <w:sz w:val="22"/>
        </w:rPr>
        <w:t xml:space="preserve">cijena ponude i kvaliteta </w:t>
      </w:r>
    </w:p>
    <w:p w14:paraId="2C8552C9" w14:textId="21B5A69F" w:rsidR="00FB155C" w:rsidRPr="00DB4E2C" w:rsidRDefault="004E4F8C" w:rsidP="004E4F8C">
      <w:pPr>
        <w:ind w:left="0" w:right="0" w:firstLine="708"/>
        <w:rPr>
          <w:sz w:val="22"/>
        </w:rPr>
      </w:pPr>
      <w:r>
        <w:rPr>
          <w:sz w:val="22"/>
        </w:rPr>
        <w:t xml:space="preserve">3. </w:t>
      </w:r>
      <w:r w:rsidR="00B0708E" w:rsidRPr="00DB4E2C">
        <w:rPr>
          <w:sz w:val="22"/>
        </w:rPr>
        <w:t xml:space="preserve">trošak i kvaliteta. </w:t>
      </w:r>
    </w:p>
    <w:p w14:paraId="11C5BA05" w14:textId="7C620ABC" w:rsidR="00FB155C" w:rsidRPr="00E548CE" w:rsidRDefault="00FB155C" w:rsidP="00E548CE">
      <w:pPr>
        <w:ind w:left="0" w:right="0" w:firstLine="0"/>
        <w:rPr>
          <w:sz w:val="22"/>
        </w:rPr>
      </w:pPr>
    </w:p>
    <w:p w14:paraId="24A62883" w14:textId="667DB630" w:rsidR="00FB155C" w:rsidRPr="00D776F8" w:rsidRDefault="00B0708E" w:rsidP="00D776F8">
      <w:pPr>
        <w:spacing w:after="140" w:line="259" w:lineRule="auto"/>
        <w:ind w:left="0" w:right="0" w:firstLine="0"/>
        <w:jc w:val="center"/>
        <w:rPr>
          <w:b/>
          <w:sz w:val="22"/>
        </w:rPr>
      </w:pPr>
      <w:r w:rsidRPr="00DB4E2C">
        <w:rPr>
          <w:b/>
          <w:sz w:val="22"/>
        </w:rPr>
        <w:t>Članak 1</w:t>
      </w:r>
      <w:r w:rsidR="001724A1">
        <w:rPr>
          <w:b/>
          <w:sz w:val="22"/>
        </w:rPr>
        <w:t>7</w:t>
      </w:r>
      <w:r w:rsidRPr="00DB4E2C">
        <w:rPr>
          <w:b/>
          <w:sz w:val="22"/>
        </w:rPr>
        <w:t xml:space="preserve">. </w:t>
      </w:r>
    </w:p>
    <w:p w14:paraId="10F6A3F8" w14:textId="5B713CBB" w:rsidR="003A0AB1" w:rsidRDefault="00B0708E" w:rsidP="00FF3ADC">
      <w:pPr>
        <w:pStyle w:val="Odlomakpopisa"/>
        <w:numPr>
          <w:ilvl w:val="0"/>
          <w:numId w:val="16"/>
        </w:numPr>
        <w:ind w:right="0"/>
        <w:rPr>
          <w:sz w:val="22"/>
        </w:rPr>
      </w:pPr>
      <w:r w:rsidRPr="003A0AB1">
        <w:rPr>
          <w:sz w:val="22"/>
        </w:rPr>
        <w:t xml:space="preserve">U roku za dostavu ponuda gospodarski subjekt može zatražiti dodatne informacije, objašnjenja i/ili izmjene u vezi s dokumentacijom. Naručitelj je obvezan odgovor, dodatne informacije i objašnjenja dati u primjerenom roku.  </w:t>
      </w:r>
    </w:p>
    <w:p w14:paraId="67313D80" w14:textId="74418776" w:rsidR="00FB155C" w:rsidRPr="003A0AB1" w:rsidRDefault="00B0708E" w:rsidP="00FF3ADC">
      <w:pPr>
        <w:pStyle w:val="Odlomakpopisa"/>
        <w:numPr>
          <w:ilvl w:val="0"/>
          <w:numId w:val="16"/>
        </w:numPr>
        <w:ind w:right="0"/>
        <w:rPr>
          <w:sz w:val="22"/>
        </w:rPr>
      </w:pPr>
      <w:r w:rsidRPr="003A0AB1">
        <w:rPr>
          <w:sz w:val="22"/>
        </w:rPr>
        <w:t xml:space="preserve">Naručitelj nije obvezan dati odgovor, dodatne informacije i objašnjenja ako je zahtjev gospodarskog subjekta zaprimljen najkasnije dva dana prije roka koji je određen kao rok za dostavu ponuda. </w:t>
      </w:r>
    </w:p>
    <w:p w14:paraId="67115899" w14:textId="30B1A853" w:rsidR="00FB155C" w:rsidRPr="003A0AB1" w:rsidRDefault="00B0708E" w:rsidP="00FF3ADC">
      <w:pPr>
        <w:pStyle w:val="Odlomakpopisa"/>
        <w:numPr>
          <w:ilvl w:val="0"/>
          <w:numId w:val="16"/>
        </w:numPr>
        <w:ind w:right="0"/>
        <w:rPr>
          <w:sz w:val="22"/>
        </w:rPr>
      </w:pPr>
      <w:r w:rsidRPr="003A0AB1">
        <w:rPr>
          <w:sz w:val="22"/>
        </w:rPr>
        <w:t xml:space="preserve">Tijekom roka za dostavu ponuda, a najkasnije jedan dan prije roka koji je određen kao rok za dostavu ponuda, Naručitelj može izmijeniti ili dopuniti dokumentaciju.  </w:t>
      </w:r>
    </w:p>
    <w:p w14:paraId="56C6B8D2" w14:textId="43F3FCCA" w:rsidR="003A0AB1" w:rsidRDefault="00B0708E" w:rsidP="00FF3ADC">
      <w:pPr>
        <w:pStyle w:val="Odlomakpopisa"/>
        <w:numPr>
          <w:ilvl w:val="0"/>
          <w:numId w:val="16"/>
        </w:numPr>
        <w:ind w:right="0"/>
        <w:rPr>
          <w:sz w:val="22"/>
        </w:rPr>
      </w:pPr>
      <w:r w:rsidRPr="003A0AB1">
        <w:rPr>
          <w:sz w:val="22"/>
        </w:rPr>
        <w:t xml:space="preserve">U slučaju </w:t>
      </w:r>
      <w:r w:rsidR="003A0AB1">
        <w:rPr>
          <w:sz w:val="22"/>
        </w:rPr>
        <w:t>bitnih izmjena dokumentacije o nabavi</w:t>
      </w:r>
      <w:r w:rsidRPr="003A0AB1">
        <w:rPr>
          <w:sz w:val="22"/>
        </w:rPr>
        <w:t xml:space="preserve">, Naručitelj je obvezan produžiti rok za podnošenje ponuda za najmanje dva dana. </w:t>
      </w:r>
    </w:p>
    <w:p w14:paraId="2ECB43E4" w14:textId="7BB9426A" w:rsidR="00FB155C" w:rsidRDefault="00B0708E" w:rsidP="00FF3ADC">
      <w:pPr>
        <w:pStyle w:val="Odlomakpopisa"/>
        <w:numPr>
          <w:ilvl w:val="0"/>
          <w:numId w:val="16"/>
        </w:numPr>
        <w:ind w:right="0"/>
        <w:rPr>
          <w:sz w:val="22"/>
        </w:rPr>
      </w:pPr>
      <w:r w:rsidRPr="003A0AB1">
        <w:rPr>
          <w:sz w:val="22"/>
        </w:rPr>
        <w:t xml:space="preserve">Dodatne informacije, objašnjenja i/ili izmjene dokumentacije stavljaju se na raspolaganje gospodarskim subjektima na isti način kao i osnovna dokumentacija. </w:t>
      </w:r>
    </w:p>
    <w:p w14:paraId="0D35E854" w14:textId="77777777" w:rsidR="00E85AFE" w:rsidRDefault="00E85AFE" w:rsidP="00E85AFE">
      <w:pPr>
        <w:pStyle w:val="Odlomakpopisa"/>
        <w:ind w:left="420" w:right="0" w:firstLine="0"/>
        <w:rPr>
          <w:sz w:val="22"/>
        </w:rPr>
      </w:pPr>
    </w:p>
    <w:p w14:paraId="08E26949" w14:textId="7F71DF2C" w:rsidR="003A0AB1" w:rsidRDefault="003A0AB1" w:rsidP="00D776F8">
      <w:pPr>
        <w:spacing w:after="140" w:line="259" w:lineRule="auto"/>
        <w:ind w:left="0" w:right="0" w:firstLine="0"/>
        <w:jc w:val="center"/>
        <w:rPr>
          <w:b/>
          <w:sz w:val="22"/>
        </w:rPr>
      </w:pPr>
      <w:r w:rsidRPr="00DB4E2C">
        <w:rPr>
          <w:b/>
          <w:sz w:val="22"/>
        </w:rPr>
        <w:lastRenderedPageBreak/>
        <w:t>Članak 1</w:t>
      </w:r>
      <w:r w:rsidR="001724A1">
        <w:rPr>
          <w:b/>
          <w:sz w:val="22"/>
        </w:rPr>
        <w:t>8</w:t>
      </w:r>
      <w:r w:rsidRPr="00DB4E2C">
        <w:rPr>
          <w:b/>
          <w:sz w:val="22"/>
        </w:rPr>
        <w:t xml:space="preserve">. </w:t>
      </w:r>
    </w:p>
    <w:p w14:paraId="0B8CD9B1" w14:textId="1EA0DB1E" w:rsidR="003A0AB1" w:rsidRDefault="003A0AB1" w:rsidP="00FF3ADC">
      <w:pPr>
        <w:pStyle w:val="Odlomakpopisa"/>
        <w:numPr>
          <w:ilvl w:val="0"/>
          <w:numId w:val="17"/>
        </w:numPr>
        <w:spacing w:after="140" w:line="259" w:lineRule="auto"/>
        <w:ind w:right="0"/>
        <w:rPr>
          <w:sz w:val="22"/>
        </w:rPr>
      </w:pPr>
      <w:r w:rsidRPr="003A0AB1">
        <w:rPr>
          <w:sz w:val="22"/>
        </w:rPr>
        <w:t>Ponuda je izjava volje ponuditelja u pisanom obliku da će isporučiti robu, pružiti usluge ili izvesti radove u skladu s uvjetima i zahtjevima iz Poziva.</w:t>
      </w:r>
    </w:p>
    <w:p w14:paraId="1C02CA5E" w14:textId="505343D8" w:rsidR="003A0AB1" w:rsidRDefault="003A0AB1" w:rsidP="00FF3ADC">
      <w:pPr>
        <w:pStyle w:val="Odlomakpopisa"/>
        <w:numPr>
          <w:ilvl w:val="0"/>
          <w:numId w:val="17"/>
        </w:numPr>
        <w:spacing w:after="140" w:line="259" w:lineRule="auto"/>
        <w:ind w:right="0"/>
        <w:rPr>
          <w:sz w:val="22"/>
        </w:rPr>
      </w:pPr>
      <w:r w:rsidRPr="003A0AB1">
        <w:rPr>
          <w:sz w:val="22"/>
        </w:rPr>
        <w:t>Ponuda se dostavlja na način određen u Pozivu</w:t>
      </w:r>
      <w:r>
        <w:rPr>
          <w:sz w:val="22"/>
        </w:rPr>
        <w:t>.</w:t>
      </w:r>
    </w:p>
    <w:p w14:paraId="255E990D" w14:textId="0E82E22D" w:rsidR="003A0AB1" w:rsidRDefault="003A0AB1" w:rsidP="00FF3ADC">
      <w:pPr>
        <w:pStyle w:val="Odlomakpopisa"/>
        <w:numPr>
          <w:ilvl w:val="0"/>
          <w:numId w:val="17"/>
        </w:numPr>
        <w:spacing w:after="140" w:line="259" w:lineRule="auto"/>
        <w:ind w:right="0"/>
        <w:rPr>
          <w:sz w:val="22"/>
        </w:rPr>
      </w:pPr>
      <w:r w:rsidRPr="003A0AB1">
        <w:rPr>
          <w:sz w:val="22"/>
        </w:rPr>
        <w:t>Ponude se uspoređuju na temelju cijene ponuda bez poreza na dodanu vrijednost.</w:t>
      </w:r>
    </w:p>
    <w:p w14:paraId="292CDC7D" w14:textId="77777777" w:rsidR="00E548CE" w:rsidRPr="00E548CE" w:rsidRDefault="00E548CE" w:rsidP="00FF3ADC">
      <w:pPr>
        <w:pStyle w:val="Odlomakpopisa"/>
        <w:numPr>
          <w:ilvl w:val="0"/>
          <w:numId w:val="17"/>
        </w:numPr>
        <w:spacing w:after="140" w:line="259" w:lineRule="auto"/>
        <w:ind w:right="0"/>
        <w:rPr>
          <w:sz w:val="22"/>
        </w:rPr>
      </w:pPr>
      <w:r w:rsidRPr="00E548CE">
        <w:rPr>
          <w:sz w:val="22"/>
        </w:rPr>
        <w:t>Pravodobno zaprimljene ponude otvaraju se istekom roka za dostavu ponuda automatski u sustavu EOJN RH, te se generira zapisnik o otvaranju ponuda. Otvaranju ponuda mora prisustvovati najmanje 1 (jedan) član povjerenstva. Otvaranje ponuda nije javno.</w:t>
      </w:r>
    </w:p>
    <w:p w14:paraId="4E2B8D2C" w14:textId="39137F3A" w:rsidR="00E548CE" w:rsidRPr="003A0AB1" w:rsidRDefault="00E548CE" w:rsidP="00FF3ADC">
      <w:pPr>
        <w:pStyle w:val="Odlomakpopisa"/>
        <w:numPr>
          <w:ilvl w:val="0"/>
          <w:numId w:val="17"/>
        </w:numPr>
        <w:spacing w:after="0" w:line="259" w:lineRule="auto"/>
        <w:ind w:left="436" w:right="0" w:hanging="357"/>
        <w:rPr>
          <w:sz w:val="22"/>
        </w:rPr>
      </w:pPr>
      <w:r w:rsidRPr="00E548CE">
        <w:rPr>
          <w:sz w:val="22"/>
        </w:rPr>
        <w:t>Ponude koje nisu prispjele u roku i na način propisan pozivom za dostavu ponuda ne uzimaju se u razmatranje.</w:t>
      </w:r>
    </w:p>
    <w:p w14:paraId="332638A7" w14:textId="77777777" w:rsidR="00AE2D56" w:rsidRPr="00DB4E2C" w:rsidRDefault="00AE2D56">
      <w:pPr>
        <w:ind w:left="60" w:right="0"/>
        <w:rPr>
          <w:sz w:val="22"/>
        </w:rPr>
      </w:pPr>
    </w:p>
    <w:p w14:paraId="46F8548D" w14:textId="5EAA7CB7" w:rsidR="00FB155C" w:rsidRDefault="00B0708E" w:rsidP="00D776F8">
      <w:pPr>
        <w:spacing w:after="140" w:line="259" w:lineRule="auto"/>
        <w:ind w:left="0" w:right="0" w:firstLine="0"/>
        <w:jc w:val="center"/>
        <w:rPr>
          <w:b/>
          <w:sz w:val="22"/>
        </w:rPr>
      </w:pPr>
      <w:r w:rsidRPr="00DB4E2C">
        <w:rPr>
          <w:b/>
          <w:sz w:val="22"/>
        </w:rPr>
        <w:t>Članak 1</w:t>
      </w:r>
      <w:r w:rsidR="001724A1">
        <w:rPr>
          <w:b/>
          <w:sz w:val="22"/>
        </w:rPr>
        <w:t>9</w:t>
      </w:r>
      <w:r w:rsidRPr="00DB4E2C">
        <w:rPr>
          <w:b/>
          <w:sz w:val="22"/>
        </w:rPr>
        <w:t xml:space="preserve">. </w:t>
      </w:r>
    </w:p>
    <w:p w14:paraId="2D48CBFA" w14:textId="77777777" w:rsidR="00E548CE" w:rsidRDefault="00E548CE" w:rsidP="00FF3ADC">
      <w:pPr>
        <w:pStyle w:val="Odlomakpopisa"/>
        <w:numPr>
          <w:ilvl w:val="0"/>
          <w:numId w:val="18"/>
        </w:numPr>
        <w:spacing w:after="250"/>
        <w:ind w:right="0"/>
        <w:rPr>
          <w:sz w:val="22"/>
        </w:rPr>
      </w:pPr>
      <w:r w:rsidRPr="00E548CE">
        <w:rPr>
          <w:sz w:val="22"/>
        </w:rPr>
        <w:t xml:space="preserve">Stručno povjerenstvo za provedbu postupka jednostavne nabave provodi pregled i ocjenu pristiglih ponuda, </w:t>
      </w:r>
      <w:r>
        <w:rPr>
          <w:sz w:val="22"/>
        </w:rPr>
        <w:t xml:space="preserve">te o tome </w:t>
      </w:r>
      <w:r w:rsidRPr="00E548CE">
        <w:rPr>
          <w:sz w:val="22"/>
        </w:rPr>
        <w:t xml:space="preserve">sastavlja zapisnik o pregledu i ocjeni ponuda te prijedlog odluke o odabiru ili odluke o poništenju. </w:t>
      </w:r>
    </w:p>
    <w:p w14:paraId="22341A0A" w14:textId="77777777" w:rsidR="00E548CE" w:rsidRPr="00E548CE" w:rsidRDefault="00E548CE" w:rsidP="00FF3ADC">
      <w:pPr>
        <w:pStyle w:val="Odlomakpopisa"/>
        <w:numPr>
          <w:ilvl w:val="0"/>
          <w:numId w:val="18"/>
        </w:numPr>
        <w:spacing w:after="250"/>
        <w:ind w:right="0"/>
        <w:rPr>
          <w:sz w:val="22"/>
        </w:rPr>
      </w:pPr>
      <w:r w:rsidRPr="00E548CE">
        <w:rPr>
          <w:sz w:val="22"/>
        </w:rPr>
        <w:t xml:space="preserve"> 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43D7AD80" w14:textId="77777777" w:rsidR="00E548CE" w:rsidRPr="00E548CE" w:rsidRDefault="00E548CE" w:rsidP="00FF3ADC">
      <w:pPr>
        <w:pStyle w:val="Odlomakpopisa"/>
        <w:numPr>
          <w:ilvl w:val="0"/>
          <w:numId w:val="18"/>
        </w:numPr>
        <w:spacing w:after="250"/>
        <w:ind w:right="0"/>
        <w:rPr>
          <w:sz w:val="22"/>
        </w:rPr>
      </w:pPr>
      <w:r w:rsidRPr="00E548CE">
        <w:rPr>
          <w:sz w:val="22"/>
        </w:rPr>
        <w:t>Sva dokumentacija o postupanjima iz stavka 2. ovoga članka čini sastavni dio Zapisnika o pregledu i ocjeni.</w:t>
      </w:r>
    </w:p>
    <w:p w14:paraId="4427E65C" w14:textId="77777777" w:rsidR="00E548CE" w:rsidRPr="00E548CE" w:rsidRDefault="00E548CE" w:rsidP="00FF3ADC">
      <w:pPr>
        <w:pStyle w:val="Odlomakpopisa"/>
        <w:numPr>
          <w:ilvl w:val="0"/>
          <w:numId w:val="18"/>
        </w:numPr>
        <w:spacing w:after="250"/>
        <w:ind w:right="0"/>
        <w:rPr>
          <w:sz w:val="22"/>
        </w:rPr>
      </w:pPr>
      <w:r w:rsidRPr="00E548CE">
        <w:rPr>
          <w:sz w:val="22"/>
        </w:rPr>
        <w:t>U slučaju da Naručitelj utvrdi neotklonjiv nedostatak u ponudi, ista će se odbiti bez potrebe za daljnjim pregledom i ocjenom te ponude.</w:t>
      </w:r>
    </w:p>
    <w:p w14:paraId="49BD2F9D" w14:textId="77777777" w:rsidR="00E548CE" w:rsidRPr="00E548CE" w:rsidRDefault="00E548CE" w:rsidP="006B20D5">
      <w:pPr>
        <w:spacing w:after="0" w:line="259" w:lineRule="auto"/>
        <w:ind w:left="936" w:right="0" w:firstLine="0"/>
        <w:jc w:val="left"/>
        <w:rPr>
          <w:sz w:val="22"/>
        </w:rPr>
      </w:pPr>
      <w:r w:rsidRPr="00E548CE">
        <w:rPr>
          <w:sz w:val="22"/>
        </w:rPr>
        <w:t xml:space="preserve"> </w:t>
      </w:r>
    </w:p>
    <w:p w14:paraId="79D86BDB" w14:textId="3E221A48" w:rsidR="00E548CE" w:rsidRPr="00D776F8" w:rsidRDefault="00E548CE" w:rsidP="00D776F8">
      <w:pPr>
        <w:spacing w:after="140" w:line="259" w:lineRule="auto"/>
        <w:ind w:left="0" w:right="0" w:firstLine="0"/>
        <w:jc w:val="center"/>
        <w:rPr>
          <w:b/>
          <w:sz w:val="22"/>
        </w:rPr>
      </w:pPr>
      <w:r w:rsidRPr="00D776F8">
        <w:rPr>
          <w:b/>
          <w:sz w:val="22"/>
        </w:rPr>
        <w:t xml:space="preserve">Članak </w:t>
      </w:r>
      <w:r w:rsidR="001724A1" w:rsidRPr="00D776F8">
        <w:rPr>
          <w:b/>
          <w:sz w:val="22"/>
        </w:rPr>
        <w:t>20</w:t>
      </w:r>
      <w:r w:rsidRPr="00D776F8">
        <w:rPr>
          <w:b/>
          <w:sz w:val="22"/>
        </w:rPr>
        <w:t>.</w:t>
      </w:r>
    </w:p>
    <w:p w14:paraId="0B05A587" w14:textId="00526E23" w:rsidR="00E548CE" w:rsidRPr="005F2961" w:rsidRDefault="00E548CE" w:rsidP="00FF3ADC">
      <w:pPr>
        <w:pStyle w:val="Odlomakpopisa"/>
        <w:numPr>
          <w:ilvl w:val="0"/>
          <w:numId w:val="29"/>
        </w:numPr>
        <w:spacing w:after="250"/>
        <w:ind w:right="0"/>
        <w:rPr>
          <w:sz w:val="22"/>
        </w:rPr>
      </w:pPr>
      <w:r w:rsidRPr="005F2961">
        <w:rPr>
          <w:sz w:val="22"/>
        </w:rPr>
        <w:t>Za odabir je dovoljna jedna pristigla ponuda koja udovoljava svim traženim zahtjevima i uvjetima iz Poziva za dostavu ponuda.</w:t>
      </w:r>
    </w:p>
    <w:p w14:paraId="72ABD939" w14:textId="77777777" w:rsidR="00E548CE" w:rsidRPr="00E548CE" w:rsidRDefault="00E548CE" w:rsidP="00FF3ADC">
      <w:pPr>
        <w:pStyle w:val="Odlomakpopisa"/>
        <w:numPr>
          <w:ilvl w:val="0"/>
          <w:numId w:val="29"/>
        </w:numPr>
        <w:spacing w:after="250"/>
        <w:ind w:right="0"/>
        <w:rPr>
          <w:sz w:val="22"/>
        </w:rPr>
      </w:pPr>
      <w:r w:rsidRPr="00E548CE">
        <w:rPr>
          <w:sz w:val="22"/>
        </w:rPr>
        <w:t>Ako su dvije ili više valjanih ponuda jednako rangirane prema kriteriju za odabir ponude, odabrat će se ponuda koja je zaprimljena ranije.</w:t>
      </w:r>
    </w:p>
    <w:p w14:paraId="45B94DDA" w14:textId="2AE4D231" w:rsidR="00E548CE" w:rsidRPr="00E548CE" w:rsidRDefault="00E548CE" w:rsidP="00FF3ADC">
      <w:pPr>
        <w:pStyle w:val="Odlomakpopisa"/>
        <w:numPr>
          <w:ilvl w:val="0"/>
          <w:numId w:val="29"/>
        </w:numPr>
        <w:spacing w:after="250"/>
        <w:ind w:right="0"/>
        <w:rPr>
          <w:sz w:val="22"/>
        </w:rPr>
      </w:pPr>
      <w:r w:rsidRPr="00E548CE">
        <w:rPr>
          <w:sz w:val="22"/>
        </w:rPr>
        <w:t>Ponuda čija je cijena bez PDV-a jednaka ili veća od pragova za primjenu ZJN 2016</w:t>
      </w:r>
      <w:r w:rsidR="001724A1">
        <w:rPr>
          <w:sz w:val="22"/>
        </w:rPr>
        <w:t>,</w:t>
      </w:r>
      <w:r w:rsidRPr="00E548CE">
        <w:rPr>
          <w:sz w:val="22"/>
        </w:rPr>
        <w:t xml:space="preserve"> odbit će se.</w:t>
      </w:r>
    </w:p>
    <w:p w14:paraId="70EC7EA2" w14:textId="4B7D8F07" w:rsidR="00E548CE" w:rsidRPr="00E548CE" w:rsidRDefault="00E548CE" w:rsidP="00FF3ADC">
      <w:pPr>
        <w:pStyle w:val="Odlomakpopisa"/>
        <w:numPr>
          <w:ilvl w:val="0"/>
          <w:numId w:val="29"/>
        </w:numPr>
        <w:spacing w:after="250"/>
        <w:ind w:right="0"/>
        <w:rPr>
          <w:sz w:val="22"/>
        </w:rPr>
      </w:pPr>
      <w:r w:rsidRPr="00E548CE">
        <w:rPr>
          <w:sz w:val="22"/>
        </w:rPr>
        <w:t xml:space="preserve">Ponuda zaprimljena u postupku iz članka </w:t>
      </w:r>
      <w:r w:rsidR="004E4F8C">
        <w:rPr>
          <w:sz w:val="22"/>
        </w:rPr>
        <w:t>10</w:t>
      </w:r>
      <w:r w:rsidRPr="00E548CE">
        <w:rPr>
          <w:sz w:val="22"/>
        </w:rPr>
        <w:t xml:space="preserve">. ovoga Pravilnika čija cijena bez PDV-a </w:t>
      </w:r>
      <w:r w:rsidR="001724A1">
        <w:rPr>
          <w:sz w:val="22"/>
        </w:rPr>
        <w:t xml:space="preserve">prelazi prag </w:t>
      </w:r>
      <w:r w:rsidRPr="00E548CE">
        <w:rPr>
          <w:sz w:val="22"/>
        </w:rPr>
        <w:t xml:space="preserve">za provedbu postupka iz članka </w:t>
      </w:r>
      <w:r w:rsidR="001724A1">
        <w:rPr>
          <w:sz w:val="22"/>
        </w:rPr>
        <w:t xml:space="preserve">11. </w:t>
      </w:r>
      <w:r w:rsidRPr="00E548CE">
        <w:rPr>
          <w:sz w:val="22"/>
        </w:rPr>
        <w:t>ovoga Pravilnika</w:t>
      </w:r>
      <w:r w:rsidR="001724A1">
        <w:rPr>
          <w:sz w:val="22"/>
        </w:rPr>
        <w:t>,</w:t>
      </w:r>
      <w:r w:rsidRPr="00E548CE">
        <w:rPr>
          <w:sz w:val="22"/>
        </w:rPr>
        <w:t xml:space="preserve"> odbit će se. </w:t>
      </w:r>
    </w:p>
    <w:p w14:paraId="274ADCFD" w14:textId="6751FB94" w:rsidR="00E548CE" w:rsidRDefault="00E548CE" w:rsidP="00FF3ADC">
      <w:pPr>
        <w:pStyle w:val="Odlomakpopisa"/>
        <w:numPr>
          <w:ilvl w:val="0"/>
          <w:numId w:val="29"/>
        </w:numPr>
        <w:spacing w:after="0" w:line="250" w:lineRule="auto"/>
        <w:ind w:left="419" w:right="0" w:hanging="357"/>
        <w:rPr>
          <w:sz w:val="22"/>
        </w:rPr>
      </w:pPr>
      <w:r w:rsidRPr="00E548CE">
        <w:rPr>
          <w:sz w:val="22"/>
        </w:rPr>
        <w:t>Ponuda čija je cijena veća od osiguranih sredstava za nabavu, a za koju nije moguće osigurati dodatna sredstva, odbit će se.</w:t>
      </w:r>
    </w:p>
    <w:p w14:paraId="4F2D5939" w14:textId="77777777" w:rsidR="006B20D5" w:rsidRPr="00E548CE" w:rsidRDefault="006B20D5" w:rsidP="006B20D5">
      <w:pPr>
        <w:spacing w:after="0" w:line="259" w:lineRule="auto"/>
        <w:ind w:left="936" w:right="0" w:firstLine="0"/>
        <w:jc w:val="left"/>
        <w:rPr>
          <w:sz w:val="22"/>
        </w:rPr>
      </w:pPr>
    </w:p>
    <w:p w14:paraId="4FE19233" w14:textId="4F8699BB" w:rsidR="00FB155C" w:rsidRPr="00D776F8" w:rsidRDefault="00B0708E" w:rsidP="00D776F8">
      <w:pPr>
        <w:spacing w:after="140" w:line="259" w:lineRule="auto"/>
        <w:ind w:left="0" w:right="0" w:firstLine="0"/>
        <w:jc w:val="center"/>
        <w:rPr>
          <w:b/>
          <w:sz w:val="22"/>
        </w:rPr>
      </w:pPr>
      <w:r w:rsidRPr="00DB4E2C">
        <w:rPr>
          <w:b/>
          <w:sz w:val="22"/>
        </w:rPr>
        <w:t>Članak 2</w:t>
      </w:r>
      <w:r w:rsidR="001724A1">
        <w:rPr>
          <w:b/>
          <w:sz w:val="22"/>
        </w:rPr>
        <w:t>1</w:t>
      </w:r>
      <w:r w:rsidRPr="00DB4E2C">
        <w:rPr>
          <w:b/>
          <w:sz w:val="22"/>
        </w:rPr>
        <w:t xml:space="preserve">. </w:t>
      </w:r>
    </w:p>
    <w:p w14:paraId="3465CB2D" w14:textId="0CBD627C" w:rsidR="0047047C" w:rsidRPr="0047047C" w:rsidRDefault="0047047C" w:rsidP="00FF3ADC">
      <w:pPr>
        <w:pStyle w:val="Odlomakpopisa"/>
        <w:numPr>
          <w:ilvl w:val="0"/>
          <w:numId w:val="19"/>
        </w:numPr>
        <w:ind w:right="0"/>
        <w:rPr>
          <w:sz w:val="22"/>
        </w:rPr>
      </w:pPr>
      <w:r w:rsidRPr="0047047C">
        <w:rPr>
          <w:sz w:val="22"/>
        </w:rPr>
        <w:t xml:space="preserve">Odluka o odabiru ponude donosi se </w:t>
      </w:r>
      <w:r w:rsidR="00D51620">
        <w:rPr>
          <w:sz w:val="22"/>
        </w:rPr>
        <w:t xml:space="preserve">najkasnije </w:t>
      </w:r>
      <w:r w:rsidRPr="0047047C">
        <w:rPr>
          <w:sz w:val="22"/>
        </w:rPr>
        <w:t xml:space="preserve">u roku od 30 dana od isteka roka za dostavu ponuda, a odluka o poništenju postupka donosi se </w:t>
      </w:r>
      <w:r w:rsidR="00D51620">
        <w:rPr>
          <w:sz w:val="22"/>
        </w:rPr>
        <w:t xml:space="preserve">najkasnije </w:t>
      </w:r>
      <w:r w:rsidRPr="0047047C">
        <w:rPr>
          <w:sz w:val="22"/>
        </w:rPr>
        <w:t>u roku od 30 dana od nastanka razloga za poništenje postupka, osim ako je Naručitelj u Pozivu odredio duži rok.</w:t>
      </w:r>
    </w:p>
    <w:p w14:paraId="3BDA6FD9" w14:textId="77777777" w:rsidR="0047047C" w:rsidRDefault="0047047C" w:rsidP="00FF3ADC">
      <w:pPr>
        <w:pStyle w:val="Odlomakpopisa"/>
        <w:numPr>
          <w:ilvl w:val="0"/>
          <w:numId w:val="19"/>
        </w:numPr>
        <w:ind w:right="0"/>
        <w:rPr>
          <w:sz w:val="22"/>
        </w:rPr>
      </w:pPr>
      <w:r w:rsidRPr="0047047C">
        <w:rPr>
          <w:sz w:val="22"/>
        </w:rPr>
        <w:t xml:space="preserve">Odluka se dostavlja na isti način i istim gospodarskim subjektima kao i Poziv. </w:t>
      </w:r>
    </w:p>
    <w:p w14:paraId="501C2B13" w14:textId="77777777" w:rsidR="0047047C" w:rsidRDefault="0047047C" w:rsidP="00FF3ADC">
      <w:pPr>
        <w:pStyle w:val="Odlomakpopisa"/>
        <w:numPr>
          <w:ilvl w:val="0"/>
          <w:numId w:val="19"/>
        </w:numPr>
        <w:ind w:right="0"/>
        <w:rPr>
          <w:sz w:val="22"/>
        </w:rPr>
      </w:pPr>
      <w:r w:rsidRPr="0047047C">
        <w:rPr>
          <w:sz w:val="22"/>
        </w:rPr>
        <w:t>Zapisnik o otvaranju ponuda i Zapisnik o pregledu i ocjeni, prilog su odluci o odabiru ponude odnosno odluci o poništenju postupka.</w:t>
      </w:r>
    </w:p>
    <w:p w14:paraId="268E6C2D" w14:textId="4C5410FA" w:rsidR="00FB155C" w:rsidRPr="0047047C" w:rsidRDefault="00B0708E" w:rsidP="00FF3ADC">
      <w:pPr>
        <w:pStyle w:val="Odlomakpopisa"/>
        <w:numPr>
          <w:ilvl w:val="0"/>
          <w:numId w:val="19"/>
        </w:numPr>
        <w:ind w:right="0"/>
        <w:rPr>
          <w:sz w:val="22"/>
        </w:rPr>
      </w:pPr>
      <w:r w:rsidRPr="0047047C">
        <w:rPr>
          <w:sz w:val="22"/>
        </w:rPr>
        <w:t xml:space="preserve">Nakon donošenja odluke iz stavka 1. ovog članka Naručitelj ne smije sklopiti ugovor ili okvirni sporazum prije isteka roka mirovanja. </w:t>
      </w:r>
    </w:p>
    <w:p w14:paraId="40D8BE02" w14:textId="0DA8E7BE" w:rsidR="00FB155C" w:rsidRPr="0047047C" w:rsidRDefault="00B0708E" w:rsidP="00FF3ADC">
      <w:pPr>
        <w:pStyle w:val="Odlomakpopisa"/>
        <w:numPr>
          <w:ilvl w:val="0"/>
          <w:numId w:val="19"/>
        </w:numPr>
        <w:spacing w:after="0" w:line="259" w:lineRule="auto"/>
        <w:ind w:right="0"/>
        <w:rPr>
          <w:sz w:val="22"/>
        </w:rPr>
      </w:pPr>
      <w:r w:rsidRPr="0047047C">
        <w:rPr>
          <w:sz w:val="22"/>
        </w:rPr>
        <w:t xml:space="preserve">Rok mirovanja iznosi tri dana od dana dostave odluke ponuditeljima. </w:t>
      </w:r>
    </w:p>
    <w:p w14:paraId="55FE2D64" w14:textId="2082D7F1" w:rsidR="00FB155C" w:rsidRPr="005F2961" w:rsidRDefault="00B0708E" w:rsidP="00FF3ADC">
      <w:pPr>
        <w:pStyle w:val="Odlomakpopisa"/>
        <w:numPr>
          <w:ilvl w:val="0"/>
          <w:numId w:val="19"/>
        </w:numPr>
        <w:ind w:right="0"/>
        <w:rPr>
          <w:sz w:val="22"/>
        </w:rPr>
      </w:pPr>
      <w:r w:rsidRPr="005F2961">
        <w:rPr>
          <w:sz w:val="22"/>
        </w:rPr>
        <w:t xml:space="preserve">Rok mirovanja ne primjenjuje se: </w:t>
      </w:r>
    </w:p>
    <w:p w14:paraId="56DF75F3" w14:textId="0EC98B08" w:rsidR="00E32D81" w:rsidRPr="00E85AFE" w:rsidRDefault="00B0708E" w:rsidP="00FF3ADC">
      <w:pPr>
        <w:pStyle w:val="Odlomakpopisa"/>
        <w:numPr>
          <w:ilvl w:val="0"/>
          <w:numId w:val="22"/>
        </w:numPr>
        <w:autoSpaceDE w:val="0"/>
        <w:autoSpaceDN w:val="0"/>
        <w:adjustRightInd w:val="0"/>
        <w:spacing w:after="0" w:line="276" w:lineRule="auto"/>
        <w:ind w:right="0"/>
        <w:rPr>
          <w:rFonts w:eastAsia="Roboto-Regular"/>
          <w:sz w:val="22"/>
        </w:rPr>
      </w:pPr>
      <w:r w:rsidRPr="00E85AFE">
        <w:rPr>
          <w:rFonts w:eastAsia="Roboto-Regular"/>
          <w:sz w:val="22"/>
        </w:rPr>
        <w:t xml:space="preserve">ako je u postupku sudjelovao samo jedan ponuditelj čija je ponuda ujedno odabrana, </w:t>
      </w:r>
    </w:p>
    <w:p w14:paraId="42BFD4AA" w14:textId="47D032CF" w:rsidR="00FB155C" w:rsidRPr="00E85AFE" w:rsidRDefault="00B0708E" w:rsidP="00FF3ADC">
      <w:pPr>
        <w:pStyle w:val="Odlomakpopisa"/>
        <w:numPr>
          <w:ilvl w:val="0"/>
          <w:numId w:val="22"/>
        </w:numPr>
        <w:autoSpaceDE w:val="0"/>
        <w:autoSpaceDN w:val="0"/>
        <w:adjustRightInd w:val="0"/>
        <w:spacing w:after="0" w:line="276" w:lineRule="auto"/>
        <w:ind w:right="0"/>
        <w:rPr>
          <w:rFonts w:eastAsia="Roboto-Regular"/>
          <w:sz w:val="22"/>
        </w:rPr>
      </w:pPr>
      <w:r w:rsidRPr="00E85AFE">
        <w:rPr>
          <w:rFonts w:eastAsia="Roboto-Regular"/>
          <w:sz w:val="22"/>
        </w:rPr>
        <w:lastRenderedPageBreak/>
        <w:t xml:space="preserve">u slučaju žurne nabave kada bi primjena roka mirovanja ugrozila obavljanje poslova iz djelokruga Naručitelja ili prouzročila značajnu štetu. </w:t>
      </w:r>
    </w:p>
    <w:p w14:paraId="544E4922" w14:textId="75F05AB7" w:rsidR="00FB155C" w:rsidRPr="005F2961" w:rsidRDefault="00B0708E" w:rsidP="00FF3ADC">
      <w:pPr>
        <w:pStyle w:val="Odlomakpopisa"/>
        <w:numPr>
          <w:ilvl w:val="0"/>
          <w:numId w:val="19"/>
        </w:numPr>
        <w:ind w:right="0"/>
        <w:rPr>
          <w:sz w:val="22"/>
        </w:rPr>
      </w:pPr>
      <w:r w:rsidRPr="005F2961">
        <w:rPr>
          <w:sz w:val="22"/>
        </w:rPr>
        <w:t xml:space="preserve">Odluka o odabiru odnosno odluka o poništenju postaje izvršna: </w:t>
      </w:r>
    </w:p>
    <w:p w14:paraId="51DDBBFD" w14:textId="2E86202D" w:rsidR="00E32D81" w:rsidRPr="00E85AFE" w:rsidRDefault="00B0708E" w:rsidP="00FF3ADC">
      <w:pPr>
        <w:pStyle w:val="Odlomakpopisa"/>
        <w:numPr>
          <w:ilvl w:val="0"/>
          <w:numId w:val="40"/>
        </w:numPr>
        <w:autoSpaceDE w:val="0"/>
        <w:autoSpaceDN w:val="0"/>
        <w:adjustRightInd w:val="0"/>
        <w:spacing w:after="0" w:line="276" w:lineRule="auto"/>
        <w:ind w:right="0"/>
        <w:rPr>
          <w:rFonts w:eastAsia="Roboto-Regular"/>
          <w:sz w:val="22"/>
        </w:rPr>
      </w:pPr>
      <w:r w:rsidRPr="00E85AFE">
        <w:rPr>
          <w:rFonts w:eastAsia="Roboto-Regular"/>
          <w:sz w:val="22"/>
        </w:rPr>
        <w:t xml:space="preserve">istekom roka mirovanja ako prigovor nije izjavljen, </w:t>
      </w:r>
    </w:p>
    <w:p w14:paraId="5E969040" w14:textId="70825FB0" w:rsidR="00E32D81" w:rsidRPr="00E85AFE" w:rsidRDefault="00B0708E" w:rsidP="00FF3ADC">
      <w:pPr>
        <w:pStyle w:val="Odlomakpopisa"/>
        <w:numPr>
          <w:ilvl w:val="0"/>
          <w:numId w:val="40"/>
        </w:numPr>
        <w:autoSpaceDE w:val="0"/>
        <w:autoSpaceDN w:val="0"/>
        <w:adjustRightInd w:val="0"/>
        <w:spacing w:after="0" w:line="276" w:lineRule="auto"/>
        <w:ind w:right="0"/>
        <w:rPr>
          <w:rFonts w:eastAsia="Roboto-Regular"/>
          <w:sz w:val="22"/>
        </w:rPr>
      </w:pPr>
      <w:r w:rsidRPr="00E85AFE">
        <w:rPr>
          <w:rFonts w:eastAsia="Roboto-Regular"/>
          <w:sz w:val="22"/>
        </w:rPr>
        <w:t xml:space="preserve">danom dostave odluke o odbacivanju ili odbijanju prigovora, </w:t>
      </w:r>
    </w:p>
    <w:p w14:paraId="1380810A" w14:textId="3D1CF766" w:rsidR="006D0015" w:rsidRPr="00E85AFE" w:rsidRDefault="00B0708E" w:rsidP="00FF3ADC">
      <w:pPr>
        <w:pStyle w:val="Odlomakpopisa"/>
        <w:numPr>
          <w:ilvl w:val="0"/>
          <w:numId w:val="40"/>
        </w:numPr>
        <w:autoSpaceDE w:val="0"/>
        <w:autoSpaceDN w:val="0"/>
        <w:adjustRightInd w:val="0"/>
        <w:spacing w:after="0" w:line="276" w:lineRule="auto"/>
        <w:ind w:right="0"/>
        <w:rPr>
          <w:rFonts w:eastAsia="Roboto-Regular"/>
          <w:sz w:val="22"/>
        </w:rPr>
      </w:pPr>
      <w:r w:rsidRPr="00E85AFE">
        <w:rPr>
          <w:rFonts w:eastAsia="Roboto-Regular"/>
          <w:sz w:val="22"/>
        </w:rPr>
        <w:t>danom dostave odluke o odabiru ili odluke o poništenju postupka jednostavne nabave, ako se rok mirovanja ne primjenjuje.</w:t>
      </w:r>
    </w:p>
    <w:p w14:paraId="12B70275" w14:textId="20A0F8D8" w:rsidR="00FB155C" w:rsidRDefault="006D0015" w:rsidP="00FF3ADC">
      <w:pPr>
        <w:pStyle w:val="Odlomakpopisa"/>
        <w:numPr>
          <w:ilvl w:val="0"/>
          <w:numId w:val="19"/>
        </w:numPr>
        <w:ind w:right="0"/>
        <w:rPr>
          <w:sz w:val="22"/>
        </w:rPr>
      </w:pPr>
      <w:r w:rsidRPr="006D0015">
        <w:rPr>
          <w:sz w:val="22"/>
        </w:rPr>
        <w:t>Nakon dostave odluke o odabiru ili poništenju, na</w:t>
      </w:r>
      <w:r w:rsidR="002F5F4B">
        <w:rPr>
          <w:sz w:val="22"/>
        </w:rPr>
        <w:t xml:space="preserve"> </w:t>
      </w:r>
      <w:r w:rsidRPr="006D0015">
        <w:rPr>
          <w:sz w:val="22"/>
        </w:rPr>
        <w:t xml:space="preserve">zahtjev ponuditelja </w:t>
      </w:r>
      <w:r w:rsidR="002F5F4B">
        <w:rPr>
          <w:sz w:val="22"/>
        </w:rPr>
        <w:t xml:space="preserve">koji je </w:t>
      </w:r>
      <w:r w:rsidRPr="006D0015">
        <w:rPr>
          <w:sz w:val="22"/>
        </w:rPr>
        <w:t xml:space="preserve">zaprimljen </w:t>
      </w:r>
      <w:r w:rsidR="002F5F4B">
        <w:rPr>
          <w:sz w:val="22"/>
        </w:rPr>
        <w:t xml:space="preserve">        </w:t>
      </w:r>
      <w:r w:rsidRPr="006D0015">
        <w:rPr>
          <w:sz w:val="22"/>
        </w:rPr>
        <w:t>najkasnije</w:t>
      </w:r>
      <w:r w:rsidR="002F5F4B">
        <w:rPr>
          <w:sz w:val="22"/>
        </w:rPr>
        <w:t xml:space="preserve"> </w:t>
      </w:r>
      <w:r w:rsidRPr="006D0015">
        <w:rPr>
          <w:sz w:val="22"/>
        </w:rPr>
        <w:t xml:space="preserve">dan prije isteka roka za </w:t>
      </w:r>
      <w:r w:rsidR="002F5F4B">
        <w:rPr>
          <w:sz w:val="22"/>
        </w:rPr>
        <w:t>prigovor</w:t>
      </w:r>
      <w:r w:rsidRPr="006D0015">
        <w:rPr>
          <w:sz w:val="22"/>
        </w:rPr>
        <w:t xml:space="preserve">, </w:t>
      </w:r>
      <w:r w:rsidR="002F5F4B">
        <w:rPr>
          <w:sz w:val="22"/>
        </w:rPr>
        <w:t>N</w:t>
      </w:r>
      <w:r w:rsidRPr="006D0015">
        <w:rPr>
          <w:sz w:val="22"/>
        </w:rPr>
        <w:t xml:space="preserve">aručitelj </w:t>
      </w:r>
      <w:r w:rsidR="002F5F4B">
        <w:rPr>
          <w:sz w:val="22"/>
        </w:rPr>
        <w:t xml:space="preserve">je </w:t>
      </w:r>
      <w:r w:rsidRPr="006D0015">
        <w:rPr>
          <w:sz w:val="22"/>
        </w:rPr>
        <w:t>obv</w:t>
      </w:r>
      <w:r w:rsidR="000F5703">
        <w:rPr>
          <w:sz w:val="22"/>
        </w:rPr>
        <w:t>ez</w:t>
      </w:r>
      <w:r w:rsidRPr="006D0015">
        <w:rPr>
          <w:sz w:val="22"/>
        </w:rPr>
        <w:t>an omogućiti uvid u</w:t>
      </w:r>
      <w:r w:rsidR="002F5F4B">
        <w:rPr>
          <w:sz w:val="22"/>
        </w:rPr>
        <w:t xml:space="preserve"> </w:t>
      </w:r>
      <w:r w:rsidRPr="006D0015">
        <w:rPr>
          <w:sz w:val="22"/>
        </w:rPr>
        <w:t xml:space="preserve">cjelokupnu dokumentaciju </w:t>
      </w:r>
      <w:r w:rsidR="002F5F4B">
        <w:rPr>
          <w:sz w:val="22"/>
        </w:rPr>
        <w:t>predmetnog postupka.</w:t>
      </w:r>
    </w:p>
    <w:p w14:paraId="4ACFF95B" w14:textId="77777777" w:rsidR="004E4F8C" w:rsidRPr="00DB4E2C" w:rsidRDefault="004E4F8C" w:rsidP="00D2011C">
      <w:pPr>
        <w:pStyle w:val="Odlomakpopisa"/>
        <w:ind w:left="420" w:right="0" w:firstLine="0"/>
        <w:rPr>
          <w:sz w:val="22"/>
        </w:rPr>
      </w:pPr>
    </w:p>
    <w:p w14:paraId="11E60365" w14:textId="046117D5" w:rsidR="00FB155C" w:rsidRPr="0047047C" w:rsidRDefault="00B0708E" w:rsidP="00D776F8">
      <w:pPr>
        <w:spacing w:after="140" w:line="259" w:lineRule="auto"/>
        <w:ind w:left="0" w:right="0" w:firstLine="0"/>
        <w:jc w:val="center"/>
        <w:rPr>
          <w:b/>
          <w:sz w:val="22"/>
        </w:rPr>
      </w:pPr>
      <w:r w:rsidRPr="00DB4E2C">
        <w:rPr>
          <w:b/>
          <w:sz w:val="22"/>
        </w:rPr>
        <w:t>Članak 2</w:t>
      </w:r>
      <w:r w:rsidR="001724A1">
        <w:rPr>
          <w:b/>
          <w:sz w:val="22"/>
        </w:rPr>
        <w:t>2</w:t>
      </w:r>
      <w:r w:rsidRPr="00DB4E2C">
        <w:rPr>
          <w:b/>
          <w:sz w:val="22"/>
        </w:rPr>
        <w:t>.</w:t>
      </w:r>
    </w:p>
    <w:p w14:paraId="5602D517" w14:textId="0A0A985C" w:rsidR="005F2961" w:rsidRPr="00631A81" w:rsidRDefault="005F2961" w:rsidP="00FF3ADC">
      <w:pPr>
        <w:pStyle w:val="Odlomakpopisa"/>
        <w:numPr>
          <w:ilvl w:val="0"/>
          <w:numId w:val="37"/>
        </w:numPr>
        <w:ind w:right="0"/>
        <w:rPr>
          <w:sz w:val="22"/>
        </w:rPr>
      </w:pPr>
      <w:r w:rsidRPr="00631A81">
        <w:rPr>
          <w:sz w:val="22"/>
        </w:rPr>
        <w:t>Naručitelj će poništiti postupak nabave u slučaju:</w:t>
      </w:r>
    </w:p>
    <w:p w14:paraId="45B5C59F" w14:textId="1450A00E" w:rsidR="005F2961" w:rsidRPr="00E85AFE" w:rsidRDefault="005F2961" w:rsidP="00FF3ADC">
      <w:pPr>
        <w:pStyle w:val="Odlomakpopisa"/>
        <w:numPr>
          <w:ilvl w:val="0"/>
          <w:numId w:val="41"/>
        </w:numPr>
        <w:autoSpaceDE w:val="0"/>
        <w:autoSpaceDN w:val="0"/>
        <w:adjustRightInd w:val="0"/>
        <w:spacing w:after="0" w:line="276" w:lineRule="auto"/>
        <w:ind w:right="0"/>
        <w:rPr>
          <w:rFonts w:eastAsia="Roboto-Regular"/>
          <w:sz w:val="22"/>
        </w:rPr>
      </w:pPr>
      <w:r w:rsidRPr="00E85AFE">
        <w:rPr>
          <w:rFonts w:eastAsia="Roboto-Regular"/>
          <w:sz w:val="22"/>
        </w:rPr>
        <w:t>ako ne dobije niti jednu ponudu</w:t>
      </w:r>
    </w:p>
    <w:p w14:paraId="696B3EAC" w14:textId="7418FB9F" w:rsidR="005F2961" w:rsidRPr="00E85AFE" w:rsidRDefault="005F2961" w:rsidP="00FF3ADC">
      <w:pPr>
        <w:pStyle w:val="Odlomakpopisa"/>
        <w:numPr>
          <w:ilvl w:val="0"/>
          <w:numId w:val="41"/>
        </w:numPr>
        <w:autoSpaceDE w:val="0"/>
        <w:autoSpaceDN w:val="0"/>
        <w:adjustRightInd w:val="0"/>
        <w:spacing w:after="0" w:line="276" w:lineRule="auto"/>
        <w:ind w:right="0"/>
        <w:rPr>
          <w:rFonts w:eastAsia="Roboto-Regular"/>
          <w:sz w:val="22"/>
        </w:rPr>
      </w:pPr>
      <w:r w:rsidRPr="00E85AFE">
        <w:rPr>
          <w:rFonts w:eastAsia="Roboto-Regular"/>
          <w:sz w:val="22"/>
        </w:rPr>
        <w:t>ako su sve pristigle ponude nevažeće</w:t>
      </w:r>
    </w:p>
    <w:p w14:paraId="52504B7D" w14:textId="7CCBC06D" w:rsidR="005F2961" w:rsidRPr="00E85AFE" w:rsidRDefault="005F2961" w:rsidP="00FF3ADC">
      <w:pPr>
        <w:pStyle w:val="Odlomakpopisa"/>
        <w:numPr>
          <w:ilvl w:val="0"/>
          <w:numId w:val="41"/>
        </w:numPr>
        <w:autoSpaceDE w:val="0"/>
        <w:autoSpaceDN w:val="0"/>
        <w:adjustRightInd w:val="0"/>
        <w:spacing w:after="0" w:line="276" w:lineRule="auto"/>
        <w:ind w:right="0"/>
        <w:rPr>
          <w:rFonts w:eastAsia="Roboto-Regular"/>
          <w:sz w:val="22"/>
        </w:rPr>
      </w:pPr>
      <w:r w:rsidRPr="00E85AFE">
        <w:rPr>
          <w:rFonts w:eastAsia="Roboto-Regular"/>
          <w:sz w:val="22"/>
        </w:rPr>
        <w:t>ako je cijena naj</w:t>
      </w:r>
      <w:r w:rsidR="00631A81" w:rsidRPr="00E85AFE">
        <w:rPr>
          <w:rFonts w:eastAsia="Roboto-Regular"/>
          <w:sz w:val="22"/>
        </w:rPr>
        <w:t>povoljnije</w:t>
      </w:r>
      <w:r w:rsidRPr="00E85AFE">
        <w:rPr>
          <w:rFonts w:eastAsia="Roboto-Regular"/>
          <w:sz w:val="22"/>
        </w:rPr>
        <w:t xml:space="preserve"> ponude veća od </w:t>
      </w:r>
      <w:r w:rsidR="004E4F8C" w:rsidRPr="00E85AFE">
        <w:rPr>
          <w:rFonts w:eastAsia="Roboto-Regular"/>
          <w:sz w:val="22"/>
        </w:rPr>
        <w:t>osiguranih</w:t>
      </w:r>
      <w:r w:rsidRPr="00E85AFE">
        <w:rPr>
          <w:rFonts w:eastAsia="Roboto-Regular"/>
          <w:sz w:val="22"/>
        </w:rPr>
        <w:t xml:space="preserve"> sredstava za nabavu</w:t>
      </w:r>
    </w:p>
    <w:p w14:paraId="6D6CCFAD" w14:textId="7D79E7FD" w:rsidR="005F2961" w:rsidRPr="00E85AFE" w:rsidRDefault="005F2961" w:rsidP="00FF3ADC">
      <w:pPr>
        <w:pStyle w:val="Odlomakpopisa"/>
        <w:numPr>
          <w:ilvl w:val="0"/>
          <w:numId w:val="41"/>
        </w:numPr>
        <w:autoSpaceDE w:val="0"/>
        <w:autoSpaceDN w:val="0"/>
        <w:adjustRightInd w:val="0"/>
        <w:spacing w:after="0" w:line="276" w:lineRule="auto"/>
        <w:ind w:right="0"/>
        <w:rPr>
          <w:rFonts w:eastAsia="Roboto-Regular"/>
          <w:sz w:val="22"/>
        </w:rPr>
      </w:pPr>
      <w:r w:rsidRPr="00E85AFE">
        <w:rPr>
          <w:rFonts w:eastAsia="Roboto-Regular"/>
          <w:sz w:val="22"/>
        </w:rPr>
        <w:t>ako</w:t>
      </w:r>
      <w:r w:rsidR="00631A81" w:rsidRPr="00E85AFE">
        <w:rPr>
          <w:rFonts w:eastAsia="Roboto-Regular"/>
          <w:sz w:val="22"/>
        </w:rPr>
        <w:t xml:space="preserve"> </w:t>
      </w:r>
      <w:r w:rsidRPr="00E85AFE">
        <w:rPr>
          <w:rFonts w:eastAsia="Roboto-Regular"/>
          <w:sz w:val="22"/>
        </w:rPr>
        <w:t xml:space="preserve">cijena najpovoljnije ponude </w:t>
      </w:r>
      <w:r w:rsidR="00631A81" w:rsidRPr="00E85AFE">
        <w:rPr>
          <w:rFonts w:eastAsia="Roboto-Regular"/>
          <w:sz w:val="22"/>
        </w:rPr>
        <w:t xml:space="preserve">u postupku iz članka </w:t>
      </w:r>
      <w:r w:rsidR="004E4F8C" w:rsidRPr="00E85AFE">
        <w:rPr>
          <w:rFonts w:eastAsia="Roboto-Regular"/>
          <w:sz w:val="22"/>
        </w:rPr>
        <w:t>10</w:t>
      </w:r>
      <w:r w:rsidR="00631A81" w:rsidRPr="00E85AFE">
        <w:rPr>
          <w:rFonts w:eastAsia="Roboto-Regular"/>
          <w:sz w:val="22"/>
        </w:rPr>
        <w:t xml:space="preserve">. ovog Pravilnika </w:t>
      </w:r>
      <w:r w:rsidRPr="00E85AFE">
        <w:rPr>
          <w:rFonts w:eastAsia="Roboto-Regular"/>
          <w:sz w:val="22"/>
        </w:rPr>
        <w:t>prelazi iznos za koji je potrebno provesti postupak javne objave u modulu jednostavne nabave EOJN RH</w:t>
      </w:r>
    </w:p>
    <w:p w14:paraId="026814D1" w14:textId="40E8E07E" w:rsidR="005F2961" w:rsidRDefault="005F2961" w:rsidP="00FF3ADC">
      <w:pPr>
        <w:pStyle w:val="Odlomakpopisa"/>
        <w:numPr>
          <w:ilvl w:val="0"/>
          <w:numId w:val="41"/>
        </w:numPr>
        <w:autoSpaceDE w:val="0"/>
        <w:autoSpaceDN w:val="0"/>
        <w:adjustRightInd w:val="0"/>
        <w:spacing w:after="0" w:line="276" w:lineRule="auto"/>
        <w:ind w:right="0"/>
        <w:rPr>
          <w:rFonts w:eastAsia="Roboto-Regular"/>
          <w:sz w:val="22"/>
        </w:rPr>
      </w:pPr>
      <w:r w:rsidRPr="00E85AFE">
        <w:rPr>
          <w:rFonts w:eastAsia="Roboto-Regular"/>
          <w:sz w:val="22"/>
        </w:rPr>
        <w:t>ako cijena najpovoljnije ponude prelazi iznos za koji je potrebno provesti postupak javne nabave</w:t>
      </w:r>
    </w:p>
    <w:p w14:paraId="40F90F53" w14:textId="77777777" w:rsidR="00E85AFE" w:rsidRPr="00E85AFE" w:rsidRDefault="00E85AFE" w:rsidP="00D2011C">
      <w:pPr>
        <w:pStyle w:val="Odlomakpopisa"/>
        <w:ind w:left="420" w:right="0" w:firstLine="0"/>
        <w:rPr>
          <w:sz w:val="22"/>
        </w:rPr>
      </w:pPr>
    </w:p>
    <w:p w14:paraId="281435CD" w14:textId="62BC44D4" w:rsidR="00FB155C" w:rsidRDefault="00B0708E" w:rsidP="00D776F8">
      <w:pPr>
        <w:spacing w:after="140" w:line="259" w:lineRule="auto"/>
        <w:ind w:left="0" w:right="0" w:firstLine="0"/>
        <w:jc w:val="center"/>
        <w:rPr>
          <w:b/>
          <w:sz w:val="22"/>
        </w:rPr>
      </w:pPr>
      <w:r w:rsidRPr="00DB4E2C">
        <w:rPr>
          <w:b/>
          <w:sz w:val="22"/>
        </w:rPr>
        <w:t>Članak 2</w:t>
      </w:r>
      <w:r w:rsidR="001724A1">
        <w:rPr>
          <w:b/>
          <w:sz w:val="22"/>
        </w:rPr>
        <w:t>3</w:t>
      </w:r>
      <w:r w:rsidRPr="00DB4E2C">
        <w:rPr>
          <w:b/>
          <w:sz w:val="22"/>
        </w:rPr>
        <w:t xml:space="preserve">. </w:t>
      </w:r>
    </w:p>
    <w:p w14:paraId="3F7F8700" w14:textId="50EA4EAB" w:rsidR="00FC526E" w:rsidRPr="00E85AFE" w:rsidRDefault="00C97AF6" w:rsidP="00FF3ADC">
      <w:pPr>
        <w:pStyle w:val="Odlomakpopisa"/>
        <w:numPr>
          <w:ilvl w:val="0"/>
          <w:numId w:val="38"/>
        </w:numPr>
        <w:ind w:right="0"/>
        <w:rPr>
          <w:sz w:val="22"/>
        </w:rPr>
      </w:pPr>
      <w:r w:rsidRPr="00E85AFE">
        <w:rPr>
          <w:sz w:val="22"/>
        </w:rPr>
        <w:t>Naručitelj može nakon donošenja odluke o odabiru ponovno rangirati ponude te izvršiti provjeru ne uzimajući u obzir ponudu prvotno odabranog ponuditelja, te na temelju kriterija za odabir ponude donijeti novu odluku o odabiru ili, ako postoje razlozi, poništiti postupak jednostavne nabave, u</w:t>
      </w:r>
      <w:r w:rsidR="00FC526E" w:rsidRPr="00E85AFE">
        <w:rPr>
          <w:sz w:val="22"/>
        </w:rPr>
        <w:t xml:space="preserve">koliko </w:t>
      </w:r>
      <w:r w:rsidR="001724A1" w:rsidRPr="00E85AFE">
        <w:rPr>
          <w:sz w:val="22"/>
        </w:rPr>
        <w:t xml:space="preserve">prvotno </w:t>
      </w:r>
      <w:r w:rsidR="00FC526E" w:rsidRPr="00E85AFE">
        <w:rPr>
          <w:sz w:val="22"/>
        </w:rPr>
        <w:t>odabrani ponuditelj</w:t>
      </w:r>
      <w:r w:rsidR="004E4F8C" w:rsidRPr="00E85AFE">
        <w:rPr>
          <w:sz w:val="22"/>
        </w:rPr>
        <w:t>:</w:t>
      </w:r>
    </w:p>
    <w:p w14:paraId="7EE3205C" w14:textId="581D6E68" w:rsidR="00FC526E" w:rsidRDefault="00FC526E" w:rsidP="00FF3ADC">
      <w:pPr>
        <w:pStyle w:val="Odlomakpopisa"/>
        <w:numPr>
          <w:ilvl w:val="0"/>
          <w:numId w:val="39"/>
        </w:numPr>
        <w:autoSpaceDE w:val="0"/>
        <w:autoSpaceDN w:val="0"/>
        <w:adjustRightInd w:val="0"/>
        <w:spacing w:after="0" w:line="276" w:lineRule="auto"/>
        <w:ind w:right="0"/>
        <w:rPr>
          <w:rFonts w:eastAsia="Roboto-Regular"/>
          <w:sz w:val="22"/>
        </w:rPr>
      </w:pPr>
      <w:r w:rsidRPr="00FC526E">
        <w:rPr>
          <w:rFonts w:eastAsia="Roboto-Regular"/>
          <w:sz w:val="22"/>
        </w:rPr>
        <w:t>nije dostavio izjavu o produženju roka valjanosti ponude</w:t>
      </w:r>
      <w:r w:rsidR="001724A1">
        <w:rPr>
          <w:rFonts w:eastAsia="Roboto-Regular"/>
          <w:sz w:val="22"/>
        </w:rPr>
        <w:t xml:space="preserve"> i</w:t>
      </w:r>
      <w:r w:rsidRPr="00FC526E">
        <w:rPr>
          <w:rFonts w:eastAsia="Roboto-Regular"/>
          <w:sz w:val="22"/>
        </w:rPr>
        <w:t xml:space="preserve"> jamstv</w:t>
      </w:r>
      <w:r w:rsidR="00C97AF6">
        <w:rPr>
          <w:rFonts w:eastAsia="Roboto-Regular"/>
          <w:sz w:val="22"/>
        </w:rPr>
        <w:t>a</w:t>
      </w:r>
      <w:r w:rsidRPr="00FC526E">
        <w:rPr>
          <w:rFonts w:eastAsia="Roboto-Regular"/>
          <w:sz w:val="22"/>
        </w:rPr>
        <w:t xml:space="preserve"> za ozbiljnost ponude</w:t>
      </w:r>
      <w:r w:rsidR="001724A1">
        <w:rPr>
          <w:rFonts w:eastAsia="Roboto-Regular"/>
          <w:sz w:val="22"/>
        </w:rPr>
        <w:t>, ukoliko je ono dokumentacijom o nabavi traženo</w:t>
      </w:r>
      <w:r w:rsidRPr="00FC526E">
        <w:rPr>
          <w:rFonts w:eastAsia="Roboto-Regular"/>
          <w:sz w:val="22"/>
        </w:rPr>
        <w:t xml:space="preserve"> </w:t>
      </w:r>
    </w:p>
    <w:p w14:paraId="4B0C6C75" w14:textId="06936BBA" w:rsidR="00FC526E" w:rsidRDefault="00FC526E" w:rsidP="00FF3ADC">
      <w:pPr>
        <w:pStyle w:val="Odlomakpopisa"/>
        <w:numPr>
          <w:ilvl w:val="0"/>
          <w:numId w:val="39"/>
        </w:numPr>
        <w:autoSpaceDE w:val="0"/>
        <w:autoSpaceDN w:val="0"/>
        <w:adjustRightInd w:val="0"/>
        <w:spacing w:after="0" w:line="276" w:lineRule="auto"/>
        <w:ind w:right="0"/>
        <w:rPr>
          <w:rFonts w:eastAsia="Roboto-Regular"/>
          <w:sz w:val="22"/>
        </w:rPr>
      </w:pPr>
      <w:r w:rsidRPr="00FC526E">
        <w:rPr>
          <w:rFonts w:eastAsia="Roboto-Regular"/>
          <w:sz w:val="22"/>
        </w:rPr>
        <w:t>u roku valjanosti odustane od svoje ponude</w:t>
      </w:r>
    </w:p>
    <w:p w14:paraId="5A6819DD" w14:textId="52BF0F41" w:rsidR="00FC526E" w:rsidRDefault="00FC526E" w:rsidP="00FF3ADC">
      <w:pPr>
        <w:pStyle w:val="Odlomakpopisa"/>
        <w:numPr>
          <w:ilvl w:val="0"/>
          <w:numId w:val="39"/>
        </w:numPr>
        <w:autoSpaceDE w:val="0"/>
        <w:autoSpaceDN w:val="0"/>
        <w:adjustRightInd w:val="0"/>
        <w:spacing w:after="0" w:line="276" w:lineRule="auto"/>
        <w:ind w:right="0"/>
        <w:rPr>
          <w:rFonts w:eastAsia="Roboto-Regular"/>
          <w:sz w:val="22"/>
        </w:rPr>
      </w:pPr>
      <w:r w:rsidRPr="00FC526E">
        <w:rPr>
          <w:rFonts w:eastAsia="Roboto-Regular"/>
          <w:sz w:val="22"/>
        </w:rPr>
        <w:t>je dostavio neistinite podatke, odnosno podatke koji predstavljaju davanje lažnih, nevjerodostojnih ili krivotvorenih informacija koje mogu utjecati na postupak</w:t>
      </w:r>
      <w:r>
        <w:rPr>
          <w:rFonts w:eastAsia="Roboto-Regular"/>
          <w:sz w:val="22"/>
        </w:rPr>
        <w:t xml:space="preserve"> </w:t>
      </w:r>
      <w:r w:rsidRPr="00FC526E">
        <w:rPr>
          <w:rFonts w:eastAsia="Roboto-Regular"/>
          <w:sz w:val="22"/>
        </w:rPr>
        <w:t>nabave</w:t>
      </w:r>
    </w:p>
    <w:p w14:paraId="65037B43" w14:textId="233D6350" w:rsidR="00FC526E" w:rsidRPr="001724A1" w:rsidRDefault="00FC526E" w:rsidP="00FF3ADC">
      <w:pPr>
        <w:pStyle w:val="Odlomakpopisa"/>
        <w:numPr>
          <w:ilvl w:val="0"/>
          <w:numId w:val="39"/>
        </w:numPr>
        <w:autoSpaceDE w:val="0"/>
        <w:autoSpaceDN w:val="0"/>
        <w:adjustRightInd w:val="0"/>
        <w:spacing w:after="0" w:line="276" w:lineRule="auto"/>
        <w:ind w:right="0"/>
        <w:rPr>
          <w:rFonts w:eastAsia="Roboto-Regular"/>
          <w:sz w:val="22"/>
        </w:rPr>
      </w:pPr>
      <w:r w:rsidRPr="00FC526E">
        <w:rPr>
          <w:rFonts w:eastAsia="Roboto-Regular"/>
          <w:sz w:val="22"/>
        </w:rPr>
        <w:t>nije dostavio dokaz o ispunjenju posebnih uvjeta za izvršenje ugovora ili dokaz o ispunjavanju uvjeta i zahtjeva</w:t>
      </w:r>
      <w:r>
        <w:rPr>
          <w:rFonts w:eastAsia="Roboto-Regular"/>
          <w:sz w:val="22"/>
        </w:rPr>
        <w:t xml:space="preserve"> </w:t>
      </w:r>
      <w:r w:rsidRPr="00FC526E">
        <w:rPr>
          <w:rFonts w:eastAsia="Roboto-Regular"/>
          <w:sz w:val="22"/>
        </w:rPr>
        <w:t>koje je potrebno ispuniti sukladno posebnim propisima ili</w:t>
      </w:r>
      <w:r w:rsidR="001724A1">
        <w:rPr>
          <w:rFonts w:eastAsia="Roboto-Regular"/>
          <w:sz w:val="22"/>
        </w:rPr>
        <w:t xml:space="preserve"> </w:t>
      </w:r>
      <w:r w:rsidRPr="001724A1">
        <w:rPr>
          <w:rFonts w:eastAsia="Roboto-Regular"/>
          <w:sz w:val="22"/>
        </w:rPr>
        <w:t>stručnim pravilima, ako su takvi dokazi traženi u dokumentaciji o nabavi</w:t>
      </w:r>
    </w:p>
    <w:p w14:paraId="3CFF8476" w14:textId="13FCCBD7" w:rsidR="00FC526E" w:rsidRPr="00C97AF6" w:rsidRDefault="00FC526E" w:rsidP="00FF3ADC">
      <w:pPr>
        <w:pStyle w:val="Odlomakpopisa"/>
        <w:numPr>
          <w:ilvl w:val="0"/>
          <w:numId w:val="39"/>
        </w:numPr>
        <w:autoSpaceDE w:val="0"/>
        <w:autoSpaceDN w:val="0"/>
        <w:adjustRightInd w:val="0"/>
        <w:spacing w:after="0" w:line="276" w:lineRule="auto"/>
        <w:ind w:right="0"/>
        <w:rPr>
          <w:rFonts w:eastAsia="Roboto-Regular"/>
          <w:sz w:val="22"/>
        </w:rPr>
      </w:pPr>
      <w:r w:rsidRPr="00C97AF6">
        <w:rPr>
          <w:rFonts w:eastAsia="Roboto-Regular"/>
          <w:sz w:val="22"/>
        </w:rPr>
        <w:t xml:space="preserve">odbije potpisati ugovor o javnoj nabavi odnosno okvirni sporazum, ili nije dostavio jamstvo za uredno ispunjenje ugovora ili okvirnog sporazuma, ako je </w:t>
      </w:r>
      <w:r w:rsidR="001724A1">
        <w:rPr>
          <w:rFonts w:eastAsia="Roboto-Regular"/>
          <w:sz w:val="22"/>
        </w:rPr>
        <w:t xml:space="preserve">isto </w:t>
      </w:r>
      <w:r w:rsidRPr="00C97AF6">
        <w:rPr>
          <w:rFonts w:eastAsia="Roboto-Regular"/>
          <w:sz w:val="22"/>
        </w:rPr>
        <w:t>zahtijevano u dokumentaciji o nabavi.</w:t>
      </w:r>
    </w:p>
    <w:p w14:paraId="02F48A80" w14:textId="77777777" w:rsidR="00C97AF6" w:rsidRDefault="00C97AF6" w:rsidP="00C97AF6">
      <w:pPr>
        <w:autoSpaceDE w:val="0"/>
        <w:autoSpaceDN w:val="0"/>
        <w:adjustRightInd w:val="0"/>
        <w:spacing w:after="0" w:line="240" w:lineRule="auto"/>
        <w:ind w:left="0" w:right="0" w:firstLine="0"/>
        <w:jc w:val="left"/>
        <w:rPr>
          <w:rFonts w:eastAsia="Roboto-Regular"/>
          <w:sz w:val="22"/>
        </w:rPr>
      </w:pPr>
    </w:p>
    <w:p w14:paraId="220D5968" w14:textId="3371858D" w:rsidR="00FB155C" w:rsidRPr="00DB4E2C" w:rsidRDefault="00E85AFE" w:rsidP="00E85AFE">
      <w:pPr>
        <w:pStyle w:val="Naslov1"/>
        <w:spacing w:after="240"/>
        <w:ind w:left="136" w:hanging="11"/>
        <w:rPr>
          <w:sz w:val="22"/>
        </w:rPr>
      </w:pPr>
      <w:r>
        <w:rPr>
          <w:sz w:val="22"/>
        </w:rPr>
        <w:t>IX</w:t>
      </w:r>
      <w:r w:rsidR="00B0708E" w:rsidRPr="00DB4E2C">
        <w:rPr>
          <w:sz w:val="22"/>
        </w:rPr>
        <w:t>. SKLAPANJE</w:t>
      </w:r>
      <w:r w:rsidR="006677F1">
        <w:rPr>
          <w:sz w:val="22"/>
        </w:rPr>
        <w:t xml:space="preserve">, </w:t>
      </w:r>
      <w:r w:rsidR="00B0708E" w:rsidRPr="00DB4E2C">
        <w:rPr>
          <w:sz w:val="22"/>
        </w:rPr>
        <w:t xml:space="preserve">IZVRŠENJE </w:t>
      </w:r>
      <w:r w:rsidR="006677F1">
        <w:rPr>
          <w:sz w:val="22"/>
        </w:rPr>
        <w:t xml:space="preserve">I IZMJENE </w:t>
      </w:r>
      <w:r w:rsidR="00B0708E" w:rsidRPr="00DB4E2C">
        <w:rPr>
          <w:sz w:val="22"/>
        </w:rPr>
        <w:t>UGOVORA</w:t>
      </w:r>
      <w:r w:rsidR="00B0708E" w:rsidRPr="00DB4E2C">
        <w:rPr>
          <w:b w:val="0"/>
          <w:sz w:val="22"/>
        </w:rPr>
        <w:t xml:space="preserve"> </w:t>
      </w:r>
    </w:p>
    <w:p w14:paraId="752BB93A" w14:textId="5EE4334A" w:rsidR="00FB155C" w:rsidRDefault="00B0708E" w:rsidP="00D776F8">
      <w:pPr>
        <w:spacing w:after="140" w:line="259" w:lineRule="auto"/>
        <w:ind w:left="0" w:right="0" w:firstLine="0"/>
        <w:jc w:val="center"/>
        <w:rPr>
          <w:b/>
          <w:sz w:val="22"/>
        </w:rPr>
      </w:pPr>
      <w:r w:rsidRPr="00DB4E2C">
        <w:rPr>
          <w:b/>
          <w:sz w:val="22"/>
        </w:rPr>
        <w:t>Članak 2</w:t>
      </w:r>
      <w:r w:rsidR="001724A1">
        <w:rPr>
          <w:b/>
          <w:sz w:val="22"/>
        </w:rPr>
        <w:t>4</w:t>
      </w:r>
      <w:r w:rsidRPr="00DB4E2C">
        <w:rPr>
          <w:b/>
          <w:sz w:val="22"/>
        </w:rPr>
        <w:t xml:space="preserve">. </w:t>
      </w:r>
    </w:p>
    <w:p w14:paraId="0C3D4F72" w14:textId="271D6E68" w:rsidR="00D51620" w:rsidRPr="00D51620" w:rsidRDefault="00D51620" w:rsidP="00FF3ADC">
      <w:pPr>
        <w:pStyle w:val="Odlomakpopisa"/>
        <w:numPr>
          <w:ilvl w:val="0"/>
          <w:numId w:val="21"/>
        </w:numPr>
        <w:spacing w:after="140" w:line="259" w:lineRule="auto"/>
        <w:ind w:right="0"/>
        <w:rPr>
          <w:sz w:val="22"/>
        </w:rPr>
      </w:pPr>
      <w:r w:rsidRPr="00D51620">
        <w:rPr>
          <w:sz w:val="22"/>
        </w:rPr>
        <w:t>Nakon što odluka o odabiru postane izvršna, naručitelj s odabranim ponuditeljem sklapa ugovor o nabavi ili izdaje narudžbenicu, ovisno o prirodi i vrijednosti nabave.</w:t>
      </w:r>
    </w:p>
    <w:p w14:paraId="7A9F047A" w14:textId="77777777" w:rsidR="00D51620" w:rsidRDefault="00D51620" w:rsidP="00FF3ADC">
      <w:pPr>
        <w:pStyle w:val="Odlomakpopisa"/>
        <w:numPr>
          <w:ilvl w:val="0"/>
          <w:numId w:val="21"/>
        </w:numPr>
        <w:spacing w:after="140" w:line="259" w:lineRule="auto"/>
        <w:ind w:right="0"/>
        <w:rPr>
          <w:sz w:val="22"/>
        </w:rPr>
      </w:pPr>
      <w:r w:rsidRPr="00D51620">
        <w:rPr>
          <w:sz w:val="22"/>
        </w:rPr>
        <w:t>Ugovor ili narudžbenica moraju biti u skladu s uvjetima iz poziva na dostavu ponuda i odabranom ponudom</w:t>
      </w:r>
      <w:r>
        <w:rPr>
          <w:sz w:val="22"/>
        </w:rPr>
        <w:t>.</w:t>
      </w:r>
    </w:p>
    <w:p w14:paraId="61F21EE0" w14:textId="77777777" w:rsidR="00D51620" w:rsidRDefault="00D51620" w:rsidP="00FF3ADC">
      <w:pPr>
        <w:pStyle w:val="Odlomakpopisa"/>
        <w:numPr>
          <w:ilvl w:val="0"/>
          <w:numId w:val="21"/>
        </w:numPr>
        <w:spacing w:after="140" w:line="259" w:lineRule="auto"/>
        <w:ind w:right="0"/>
        <w:rPr>
          <w:sz w:val="22"/>
        </w:rPr>
      </w:pPr>
      <w:r w:rsidRPr="00D51620">
        <w:rPr>
          <w:sz w:val="22"/>
        </w:rPr>
        <w:t>Ugovor o nabavi ili narudžbenica predstavljaju pravni temelj za izvršenje nabave.</w:t>
      </w:r>
    </w:p>
    <w:p w14:paraId="299FE150" w14:textId="63174C2E" w:rsidR="00D51620" w:rsidRDefault="00D51620" w:rsidP="00FF3ADC">
      <w:pPr>
        <w:pStyle w:val="Odlomakpopisa"/>
        <w:numPr>
          <w:ilvl w:val="0"/>
          <w:numId w:val="21"/>
        </w:numPr>
        <w:spacing w:after="140" w:line="259" w:lineRule="auto"/>
        <w:ind w:right="0"/>
        <w:rPr>
          <w:sz w:val="22"/>
        </w:rPr>
      </w:pPr>
      <w:r w:rsidRPr="00D51620">
        <w:rPr>
          <w:sz w:val="22"/>
        </w:rPr>
        <w:t>Naručitelj je obvezan kontrolirati izvršenje sklopljenih ugovora o nabavi.</w:t>
      </w:r>
    </w:p>
    <w:p w14:paraId="0FD25CE0" w14:textId="3DD171CC" w:rsidR="00A96109" w:rsidRDefault="00A96109" w:rsidP="00FF3ADC">
      <w:pPr>
        <w:pStyle w:val="Odlomakpopisa"/>
        <w:numPr>
          <w:ilvl w:val="0"/>
          <w:numId w:val="21"/>
        </w:numPr>
        <w:spacing w:after="0" w:line="259" w:lineRule="auto"/>
        <w:ind w:left="436" w:right="0" w:hanging="357"/>
        <w:rPr>
          <w:sz w:val="22"/>
        </w:rPr>
      </w:pPr>
      <w:r w:rsidRPr="00A96109">
        <w:rPr>
          <w:sz w:val="22"/>
        </w:rPr>
        <w:lastRenderedPageBreak/>
        <w:t xml:space="preserve">Ako </w:t>
      </w:r>
      <w:r>
        <w:rPr>
          <w:sz w:val="22"/>
        </w:rPr>
        <w:t>odabrani ponuditelj</w:t>
      </w:r>
      <w:r w:rsidRPr="00A96109">
        <w:rPr>
          <w:sz w:val="22"/>
        </w:rPr>
        <w:t xml:space="preserve"> ne izvršava ugovorene obveze uredno ili pravodobno</w:t>
      </w:r>
      <w:r>
        <w:rPr>
          <w:sz w:val="22"/>
        </w:rPr>
        <w:t xml:space="preserve">, </w:t>
      </w:r>
      <w:r w:rsidRPr="00A96109">
        <w:rPr>
          <w:sz w:val="22"/>
        </w:rPr>
        <w:t>Naručitelj može raskinuti ugovor</w:t>
      </w:r>
      <w:r>
        <w:rPr>
          <w:sz w:val="22"/>
        </w:rPr>
        <w:t>.</w:t>
      </w:r>
    </w:p>
    <w:p w14:paraId="66955223" w14:textId="77777777" w:rsidR="00ED27AA" w:rsidRDefault="00ED27AA">
      <w:pPr>
        <w:spacing w:after="160" w:line="259" w:lineRule="auto"/>
        <w:ind w:left="0" w:right="0" w:firstLine="0"/>
        <w:jc w:val="left"/>
        <w:rPr>
          <w:sz w:val="22"/>
        </w:rPr>
      </w:pPr>
    </w:p>
    <w:p w14:paraId="083E6693" w14:textId="0D4A0C76" w:rsidR="00FB155C" w:rsidRPr="00D776F8" w:rsidRDefault="00B0708E" w:rsidP="00D776F8">
      <w:pPr>
        <w:spacing w:after="140" w:line="259" w:lineRule="auto"/>
        <w:ind w:left="0" w:right="0" w:firstLine="0"/>
        <w:jc w:val="center"/>
        <w:rPr>
          <w:b/>
          <w:sz w:val="22"/>
        </w:rPr>
      </w:pPr>
      <w:r w:rsidRPr="00DB4E2C">
        <w:rPr>
          <w:b/>
          <w:sz w:val="22"/>
        </w:rPr>
        <w:t>Članak 2</w:t>
      </w:r>
      <w:r w:rsidR="001724A1">
        <w:rPr>
          <w:b/>
          <w:sz w:val="22"/>
        </w:rPr>
        <w:t>5</w:t>
      </w:r>
      <w:r w:rsidRPr="00DB4E2C">
        <w:rPr>
          <w:b/>
          <w:sz w:val="22"/>
        </w:rPr>
        <w:t xml:space="preserve">. </w:t>
      </w:r>
    </w:p>
    <w:p w14:paraId="01CC9C67" w14:textId="77777777" w:rsidR="006677F1" w:rsidRDefault="006677F1" w:rsidP="00FF3ADC">
      <w:pPr>
        <w:pStyle w:val="Odlomakpopisa"/>
        <w:numPr>
          <w:ilvl w:val="0"/>
          <w:numId w:val="20"/>
        </w:numPr>
        <w:ind w:right="0"/>
        <w:rPr>
          <w:sz w:val="22"/>
        </w:rPr>
      </w:pPr>
      <w:r w:rsidRPr="006677F1">
        <w:rPr>
          <w:sz w:val="22"/>
        </w:rPr>
        <w:t xml:space="preserve">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u ukupnosti čini cjelinu. </w:t>
      </w:r>
    </w:p>
    <w:p w14:paraId="5292B599" w14:textId="189BC149" w:rsidR="00A96109" w:rsidRPr="00D51620" w:rsidRDefault="00A96109" w:rsidP="00FF3ADC">
      <w:pPr>
        <w:pStyle w:val="Odlomakpopisa"/>
        <w:numPr>
          <w:ilvl w:val="0"/>
          <w:numId w:val="20"/>
        </w:numPr>
        <w:ind w:right="0"/>
        <w:rPr>
          <w:sz w:val="22"/>
        </w:rPr>
      </w:pPr>
      <w:r w:rsidRPr="00A96109">
        <w:rPr>
          <w:sz w:val="22"/>
        </w:rPr>
        <w:t>Tijekom izvršenja narudžbenica i ugovora o jednostavnoj nabavi iz ovoga Pravilnika</w:t>
      </w:r>
      <w:r w:rsidR="00ED27AA">
        <w:rPr>
          <w:sz w:val="22"/>
        </w:rPr>
        <w:t>,</w:t>
      </w:r>
      <w:r w:rsidRPr="00A96109">
        <w:rPr>
          <w:sz w:val="22"/>
        </w:rPr>
        <w:t xml:space="preserve"> nije dozvoljeno do</w:t>
      </w:r>
      <w:r>
        <w:rPr>
          <w:sz w:val="22"/>
        </w:rPr>
        <w:t xml:space="preserve">datno </w:t>
      </w:r>
      <w:r w:rsidRPr="00A96109">
        <w:rPr>
          <w:sz w:val="22"/>
        </w:rPr>
        <w:t>ugovaranje roba ,radova i usluga istog predmeta nabave koji vrijednosno prelaze prag složenijeg postupka jednostavne nabave</w:t>
      </w:r>
      <w:r w:rsidR="001724A1">
        <w:rPr>
          <w:sz w:val="22"/>
        </w:rPr>
        <w:t xml:space="preserve"> već je za isto, Naručitelj obvezan provesti odgovarajući postupak jednostavne ili javne nabave</w:t>
      </w:r>
      <w:r w:rsidRPr="00A96109">
        <w:rPr>
          <w:sz w:val="22"/>
        </w:rPr>
        <w:t>.</w:t>
      </w:r>
    </w:p>
    <w:p w14:paraId="175D4C8E" w14:textId="714EB182" w:rsidR="00656274" w:rsidRDefault="00656274" w:rsidP="00D2011C">
      <w:pPr>
        <w:pStyle w:val="Odlomakpopisa"/>
        <w:ind w:left="420" w:right="0" w:firstLine="0"/>
        <w:rPr>
          <w:sz w:val="22"/>
        </w:rPr>
      </w:pPr>
    </w:p>
    <w:p w14:paraId="1ACB63C3" w14:textId="78CD86FD" w:rsidR="001724A1" w:rsidRPr="006677F1" w:rsidRDefault="00B0708E" w:rsidP="00D776F8">
      <w:pPr>
        <w:spacing w:after="140" w:line="259" w:lineRule="auto"/>
        <w:ind w:left="0" w:right="0" w:firstLine="0"/>
        <w:jc w:val="center"/>
        <w:rPr>
          <w:b/>
          <w:sz w:val="22"/>
        </w:rPr>
      </w:pPr>
      <w:r w:rsidRPr="00DB4E2C">
        <w:rPr>
          <w:b/>
          <w:sz w:val="22"/>
        </w:rPr>
        <w:t>Članak 2</w:t>
      </w:r>
      <w:r w:rsidR="001724A1">
        <w:rPr>
          <w:b/>
          <w:sz w:val="22"/>
        </w:rPr>
        <w:t>6</w:t>
      </w:r>
      <w:r w:rsidRPr="00DB4E2C">
        <w:rPr>
          <w:b/>
          <w:sz w:val="22"/>
        </w:rPr>
        <w:t xml:space="preserve">. </w:t>
      </w:r>
    </w:p>
    <w:p w14:paraId="3C78E486" w14:textId="734ACF80" w:rsidR="001724A1" w:rsidRPr="006677F1" w:rsidRDefault="001724A1" w:rsidP="00FF3ADC">
      <w:pPr>
        <w:pStyle w:val="Odlomakpopisa"/>
        <w:numPr>
          <w:ilvl w:val="0"/>
          <w:numId w:val="24"/>
        </w:numPr>
        <w:spacing w:after="0" w:line="276" w:lineRule="auto"/>
        <w:rPr>
          <w:sz w:val="22"/>
        </w:rPr>
      </w:pPr>
      <w:r w:rsidRPr="006677F1">
        <w:rPr>
          <w:sz w:val="22"/>
        </w:rPr>
        <w:t xml:space="preserve">Naručitelj može </w:t>
      </w:r>
      <w:r w:rsidR="006677F1" w:rsidRPr="006677F1">
        <w:rPr>
          <w:sz w:val="22"/>
        </w:rPr>
        <w:t>izmijeniti</w:t>
      </w:r>
      <w:r w:rsidRPr="006677F1">
        <w:rPr>
          <w:sz w:val="22"/>
        </w:rPr>
        <w:t xml:space="preserve"> ugovor o jednostavnoj nabavi tijekom njegova trajanja s gospodarskim subjektom koji izvršava osnovni ugovor ili izdati narudžbenicu bez provođenja novog postupka jednostavne nabave u sljedećim slučajevima:</w:t>
      </w:r>
    </w:p>
    <w:p w14:paraId="30317F6C" w14:textId="36497CB9" w:rsidR="001724A1" w:rsidRPr="006677F1" w:rsidRDefault="006677F1" w:rsidP="000F5703">
      <w:pPr>
        <w:spacing w:after="0" w:line="276" w:lineRule="auto"/>
        <w:ind w:left="425" w:right="0" w:firstLine="0"/>
        <w:rPr>
          <w:sz w:val="22"/>
        </w:rPr>
      </w:pPr>
      <w:r>
        <w:rPr>
          <w:sz w:val="22"/>
        </w:rPr>
        <w:t xml:space="preserve">1. </w:t>
      </w:r>
      <w:r w:rsidR="001724A1" w:rsidRPr="006677F1">
        <w:rPr>
          <w:sz w:val="22"/>
        </w:rPr>
        <w:t>ako je do potrebe za aneksom došlo je zbog okolnosti koje pažljiv naručitelj nije mogao predvidjeti,</w:t>
      </w:r>
    </w:p>
    <w:p w14:paraId="75F218E4" w14:textId="3215440A" w:rsidR="001724A1" w:rsidRPr="006677F1" w:rsidRDefault="006677F1" w:rsidP="000F5703">
      <w:pPr>
        <w:spacing w:after="0" w:line="276" w:lineRule="auto"/>
        <w:ind w:left="425" w:right="0" w:firstLine="0"/>
        <w:rPr>
          <w:sz w:val="22"/>
        </w:rPr>
      </w:pPr>
      <w:r>
        <w:rPr>
          <w:sz w:val="22"/>
        </w:rPr>
        <w:t xml:space="preserve">2. </w:t>
      </w:r>
      <w:r w:rsidR="001724A1" w:rsidRPr="006677F1">
        <w:rPr>
          <w:sz w:val="22"/>
        </w:rPr>
        <w:t xml:space="preserve">ako bi promjena ugovaratelja Naručitelju prouzročila značajne poteškoće ili znatno povećavanje troškova na način da bi rezultirala nabavom robe drugačijih tehničkih značajki na postojećoj opremi, uslugama ili instalacijama što bi rezultiralo neusklađenošću ili tehničkim poteškoćama u radu i održavanju, </w:t>
      </w:r>
    </w:p>
    <w:p w14:paraId="63B1C7AE" w14:textId="4D8F31E2" w:rsidR="001724A1" w:rsidRPr="006677F1" w:rsidRDefault="006677F1" w:rsidP="000F5703">
      <w:pPr>
        <w:spacing w:after="0" w:line="276" w:lineRule="auto"/>
        <w:ind w:left="425" w:right="0" w:firstLine="0"/>
        <w:rPr>
          <w:sz w:val="22"/>
        </w:rPr>
      </w:pPr>
      <w:r>
        <w:rPr>
          <w:sz w:val="22"/>
        </w:rPr>
        <w:t xml:space="preserve">3. </w:t>
      </w:r>
      <w:r w:rsidR="001724A1" w:rsidRPr="006677F1">
        <w:rPr>
          <w:sz w:val="22"/>
        </w:rPr>
        <w:t>za nove i/ili dodatne radove, robu i usluge za koje se tijekom izvršavanja ugovora ukazala potreba, a sastoje se u izvršavanju ili dostavi istih ili sličnih radova, roba i usluga neovisno o tome jesu li bile uključene u početni projekt, odnosno osnovni ugovor.</w:t>
      </w:r>
    </w:p>
    <w:p w14:paraId="41B57BCE" w14:textId="727CB9C7" w:rsidR="001724A1" w:rsidRPr="006677F1" w:rsidRDefault="001724A1" w:rsidP="00FF3ADC">
      <w:pPr>
        <w:pStyle w:val="Odlomakpopisa"/>
        <w:numPr>
          <w:ilvl w:val="0"/>
          <w:numId w:val="24"/>
        </w:numPr>
        <w:spacing w:after="0" w:line="276" w:lineRule="auto"/>
        <w:rPr>
          <w:sz w:val="22"/>
        </w:rPr>
      </w:pPr>
      <w:r w:rsidRPr="006677F1">
        <w:rPr>
          <w:sz w:val="22"/>
        </w:rPr>
        <w:t xml:space="preserve">Ukupno povećanje cijene temeljem </w:t>
      </w:r>
      <w:r w:rsidR="006677F1" w:rsidRPr="006677F1">
        <w:rPr>
          <w:sz w:val="22"/>
        </w:rPr>
        <w:t>dodatka/izmjene</w:t>
      </w:r>
      <w:r w:rsidRPr="006677F1">
        <w:rPr>
          <w:sz w:val="22"/>
        </w:rPr>
        <w:t xml:space="preserve"> ugovora ne smije biti veće od </w:t>
      </w:r>
      <w:r w:rsidR="006677F1" w:rsidRPr="006677F1">
        <w:rPr>
          <w:sz w:val="22"/>
        </w:rPr>
        <w:t>5</w:t>
      </w:r>
      <w:r w:rsidRPr="006677F1">
        <w:rPr>
          <w:sz w:val="22"/>
        </w:rPr>
        <w:t>0% vrijednosti osnovnog ugovora.</w:t>
      </w:r>
    </w:p>
    <w:p w14:paraId="3CF2C5E7" w14:textId="1F878B8C" w:rsidR="00FB155C" w:rsidRPr="00DB4E2C" w:rsidRDefault="00FB155C">
      <w:pPr>
        <w:spacing w:after="0" w:line="259" w:lineRule="auto"/>
        <w:ind w:left="936" w:right="0" w:firstLine="0"/>
        <w:jc w:val="left"/>
        <w:rPr>
          <w:sz w:val="22"/>
        </w:rPr>
      </w:pPr>
    </w:p>
    <w:p w14:paraId="489F12F2" w14:textId="42C8C69A" w:rsidR="00FB155C" w:rsidRPr="00DB4E2C" w:rsidRDefault="00E85AFE" w:rsidP="00E85AFE">
      <w:pPr>
        <w:pStyle w:val="Naslov1"/>
        <w:spacing w:after="240"/>
        <w:ind w:left="17" w:hanging="11"/>
        <w:rPr>
          <w:sz w:val="22"/>
        </w:rPr>
      </w:pPr>
      <w:r>
        <w:rPr>
          <w:sz w:val="22"/>
        </w:rPr>
        <w:t>X</w:t>
      </w:r>
      <w:r w:rsidR="00B0708E" w:rsidRPr="00DB4E2C">
        <w:rPr>
          <w:sz w:val="22"/>
        </w:rPr>
        <w:t xml:space="preserve">. PROJEKTNI NATJEČAJ </w:t>
      </w:r>
    </w:p>
    <w:p w14:paraId="19A6BA90" w14:textId="5690C3CF" w:rsidR="00FB155C" w:rsidRPr="00D776F8" w:rsidRDefault="00B0708E" w:rsidP="00D776F8">
      <w:pPr>
        <w:spacing w:after="140" w:line="259" w:lineRule="auto"/>
        <w:ind w:left="0" w:right="0" w:firstLine="0"/>
        <w:jc w:val="center"/>
        <w:rPr>
          <w:b/>
          <w:sz w:val="22"/>
        </w:rPr>
      </w:pPr>
      <w:r w:rsidRPr="00DB4E2C">
        <w:rPr>
          <w:b/>
          <w:sz w:val="22"/>
        </w:rPr>
        <w:t>Članak 2</w:t>
      </w:r>
      <w:r w:rsidR="006677F1">
        <w:rPr>
          <w:b/>
          <w:sz w:val="22"/>
        </w:rPr>
        <w:t>7</w:t>
      </w:r>
      <w:r w:rsidRPr="00DB4E2C">
        <w:rPr>
          <w:b/>
          <w:sz w:val="22"/>
        </w:rPr>
        <w:t xml:space="preserve">. </w:t>
      </w:r>
    </w:p>
    <w:p w14:paraId="2C4FE853" w14:textId="14181960" w:rsidR="00FB155C" w:rsidRPr="00DB4E2C" w:rsidRDefault="00B0708E" w:rsidP="00FF3ADC">
      <w:pPr>
        <w:pStyle w:val="Odlomakpopisa"/>
        <w:numPr>
          <w:ilvl w:val="0"/>
          <w:numId w:val="33"/>
        </w:numPr>
        <w:ind w:right="0"/>
        <w:rPr>
          <w:sz w:val="22"/>
        </w:rPr>
      </w:pPr>
      <w:r w:rsidRPr="00DB4E2C">
        <w:rPr>
          <w:sz w:val="22"/>
        </w:rPr>
        <w:t xml:space="preserve">Projektni natječaj je posebni režim nabave na čiju provedbu se na odgovarajući način primjenjuju odredbe ZJN 2016 koje se odnose na projektni natječaj kao i odredbe ovoga Pravilnika koje se odnose na postupke jednostavne nabave – poziv odabranim gospodarskim subjektima i javnu objavu poziva. </w:t>
      </w:r>
    </w:p>
    <w:p w14:paraId="109092F8" w14:textId="77777777" w:rsidR="00FB155C" w:rsidRPr="00DB4E2C" w:rsidRDefault="00B0708E">
      <w:pPr>
        <w:spacing w:after="17" w:line="259" w:lineRule="auto"/>
        <w:ind w:right="0" w:firstLine="0"/>
        <w:jc w:val="left"/>
        <w:rPr>
          <w:sz w:val="22"/>
        </w:rPr>
      </w:pPr>
      <w:r w:rsidRPr="00DB4E2C">
        <w:rPr>
          <w:sz w:val="22"/>
        </w:rPr>
        <w:t xml:space="preserve"> </w:t>
      </w:r>
    </w:p>
    <w:p w14:paraId="1562ED44" w14:textId="01632127" w:rsidR="00FB155C" w:rsidRPr="00DB4E2C" w:rsidRDefault="00B0708E" w:rsidP="00E85AFE">
      <w:pPr>
        <w:pStyle w:val="Naslov1"/>
        <w:spacing w:after="240"/>
        <w:ind w:left="17" w:hanging="11"/>
        <w:rPr>
          <w:sz w:val="22"/>
        </w:rPr>
      </w:pPr>
      <w:r w:rsidRPr="00DB4E2C">
        <w:rPr>
          <w:sz w:val="22"/>
        </w:rPr>
        <w:t>X</w:t>
      </w:r>
      <w:r w:rsidR="00E85AFE">
        <w:rPr>
          <w:sz w:val="22"/>
        </w:rPr>
        <w:t>I</w:t>
      </w:r>
      <w:r w:rsidRPr="00DB4E2C">
        <w:rPr>
          <w:sz w:val="22"/>
        </w:rPr>
        <w:t xml:space="preserve">.  PRAVNA ZAŠTITA </w:t>
      </w:r>
    </w:p>
    <w:p w14:paraId="0F3513E3" w14:textId="52E92198" w:rsidR="00FB155C" w:rsidRPr="00DB4E2C" w:rsidRDefault="00B0708E" w:rsidP="00D776F8">
      <w:pPr>
        <w:spacing w:after="140" w:line="259" w:lineRule="auto"/>
        <w:ind w:left="0" w:right="0" w:firstLine="0"/>
        <w:jc w:val="center"/>
        <w:rPr>
          <w:b/>
          <w:sz w:val="22"/>
        </w:rPr>
      </w:pPr>
      <w:r w:rsidRPr="00DB4E2C">
        <w:rPr>
          <w:b/>
          <w:sz w:val="22"/>
        </w:rPr>
        <w:t>Članak 2</w:t>
      </w:r>
      <w:r w:rsidR="006677F1">
        <w:rPr>
          <w:b/>
          <w:sz w:val="22"/>
        </w:rPr>
        <w:t>8</w:t>
      </w:r>
      <w:r w:rsidRPr="00DB4E2C">
        <w:rPr>
          <w:b/>
          <w:sz w:val="22"/>
        </w:rPr>
        <w:t xml:space="preserve">. </w:t>
      </w:r>
    </w:p>
    <w:p w14:paraId="5581249D" w14:textId="4019CE36" w:rsidR="00204299" w:rsidRPr="00DB4E2C" w:rsidRDefault="00204299" w:rsidP="002F5F4B">
      <w:pPr>
        <w:pStyle w:val="Odlomakpopisa"/>
        <w:numPr>
          <w:ilvl w:val="0"/>
          <w:numId w:val="3"/>
        </w:numPr>
        <w:spacing w:after="140" w:line="259" w:lineRule="auto"/>
        <w:ind w:right="0"/>
        <w:rPr>
          <w:sz w:val="22"/>
        </w:rPr>
      </w:pPr>
      <w:r w:rsidRPr="00DB4E2C">
        <w:rPr>
          <w:sz w:val="22"/>
        </w:rPr>
        <w:t>Protiv odluke o odabiru ili odluke o poništenju donesene u postupku jednostavne nabave procijenjene vrijednosti jednake ili manje od 15.000,00 eura ni</w:t>
      </w:r>
      <w:r w:rsidR="00705031" w:rsidRPr="00DB4E2C">
        <w:rPr>
          <w:sz w:val="22"/>
        </w:rPr>
        <w:t>su</w:t>
      </w:r>
      <w:r w:rsidRPr="00DB4E2C">
        <w:rPr>
          <w:sz w:val="22"/>
        </w:rPr>
        <w:t xml:space="preserve"> dopušten</w:t>
      </w:r>
      <w:r w:rsidR="00705031" w:rsidRPr="00DB4E2C">
        <w:rPr>
          <w:sz w:val="22"/>
        </w:rPr>
        <w:t>e ni</w:t>
      </w:r>
      <w:r w:rsidRPr="00DB4E2C">
        <w:rPr>
          <w:sz w:val="22"/>
        </w:rPr>
        <w:t xml:space="preserve"> žalba ni prigovor.  </w:t>
      </w:r>
    </w:p>
    <w:p w14:paraId="24CB458D" w14:textId="77777777" w:rsidR="00D04DE8" w:rsidRPr="00DB4E2C" w:rsidRDefault="00B0708E" w:rsidP="002F5F4B">
      <w:pPr>
        <w:pStyle w:val="Odlomakpopisa"/>
        <w:numPr>
          <w:ilvl w:val="0"/>
          <w:numId w:val="3"/>
        </w:numPr>
        <w:ind w:right="0"/>
        <w:rPr>
          <w:sz w:val="22"/>
        </w:rPr>
      </w:pPr>
      <w:r w:rsidRPr="00DB4E2C">
        <w:rPr>
          <w:sz w:val="22"/>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02489833" w14:textId="4332B294" w:rsidR="00FB155C" w:rsidRPr="00DB4E2C" w:rsidRDefault="00D04DE8" w:rsidP="002F5F4B">
      <w:pPr>
        <w:pStyle w:val="Odlomakpopisa"/>
        <w:numPr>
          <w:ilvl w:val="0"/>
          <w:numId w:val="3"/>
        </w:numPr>
        <w:ind w:right="0"/>
        <w:rPr>
          <w:sz w:val="22"/>
        </w:rPr>
      </w:pPr>
      <w:r w:rsidRPr="00DB4E2C">
        <w:rPr>
          <w:sz w:val="22"/>
        </w:rPr>
        <w:lastRenderedPageBreak/>
        <w:t>Podnošenje prigovora odgađa sklapanje ugovora o nabavi do donošenja odluke o prigovoru, osim u slučaju žurne nabave kada bi odgoda mogla prouzročiti ozbiljnu štetu ili ugroziti obavljanje poslova iz djelokruga Naručitelja</w:t>
      </w:r>
      <w:r w:rsidR="00B0708E" w:rsidRPr="00DB4E2C">
        <w:rPr>
          <w:sz w:val="22"/>
        </w:rPr>
        <w:t xml:space="preserve"> </w:t>
      </w:r>
    </w:p>
    <w:p w14:paraId="4416248F" w14:textId="77777777" w:rsidR="00ED27AA" w:rsidRDefault="00ED27AA" w:rsidP="00D776F8">
      <w:pPr>
        <w:spacing w:after="140" w:line="259" w:lineRule="auto"/>
        <w:ind w:left="0" w:right="0" w:firstLine="0"/>
        <w:jc w:val="center"/>
        <w:rPr>
          <w:b/>
          <w:sz w:val="22"/>
        </w:rPr>
      </w:pPr>
    </w:p>
    <w:p w14:paraId="207BF9AA" w14:textId="2A52C32B" w:rsidR="00D04DE8" w:rsidRPr="00D776F8" w:rsidRDefault="00D04DE8" w:rsidP="00D776F8">
      <w:pPr>
        <w:spacing w:after="140" w:line="259" w:lineRule="auto"/>
        <w:ind w:left="0" w:right="0" w:firstLine="0"/>
        <w:jc w:val="center"/>
        <w:rPr>
          <w:b/>
          <w:sz w:val="22"/>
        </w:rPr>
      </w:pPr>
      <w:r w:rsidRPr="00D776F8">
        <w:rPr>
          <w:b/>
          <w:sz w:val="22"/>
        </w:rPr>
        <w:t>Članak 2</w:t>
      </w:r>
      <w:r w:rsidR="006677F1" w:rsidRPr="00D776F8">
        <w:rPr>
          <w:b/>
          <w:sz w:val="22"/>
        </w:rPr>
        <w:t>9</w:t>
      </w:r>
      <w:r w:rsidRPr="00D776F8">
        <w:rPr>
          <w:b/>
          <w:sz w:val="22"/>
        </w:rPr>
        <w:t xml:space="preserve">. </w:t>
      </w:r>
    </w:p>
    <w:p w14:paraId="3603A0DD" w14:textId="17E3C279" w:rsidR="00FB155C" w:rsidRPr="00DB4E2C" w:rsidRDefault="00B0708E" w:rsidP="002F5F4B">
      <w:pPr>
        <w:pStyle w:val="Odlomakpopisa"/>
        <w:numPr>
          <w:ilvl w:val="0"/>
          <w:numId w:val="4"/>
        </w:numPr>
        <w:ind w:right="0"/>
        <w:rPr>
          <w:sz w:val="22"/>
        </w:rPr>
      </w:pPr>
      <w:r w:rsidRPr="00DB4E2C">
        <w:rPr>
          <w:sz w:val="22"/>
        </w:rPr>
        <w:t xml:space="preserve">Prigovor se podnosi Županu u pisanom obliku isključivo putem modula jednostavne nabave EOJN RH. </w:t>
      </w:r>
    </w:p>
    <w:p w14:paraId="443F0AF0" w14:textId="286CD3F2" w:rsidR="00FB155C" w:rsidRPr="00DB4E2C" w:rsidRDefault="00B0708E" w:rsidP="002F5F4B">
      <w:pPr>
        <w:pStyle w:val="Odlomakpopisa"/>
        <w:numPr>
          <w:ilvl w:val="0"/>
          <w:numId w:val="4"/>
        </w:numPr>
        <w:ind w:right="0"/>
        <w:rPr>
          <w:sz w:val="22"/>
        </w:rPr>
      </w:pPr>
      <w:r w:rsidRPr="00DB4E2C">
        <w:rPr>
          <w:sz w:val="22"/>
        </w:rPr>
        <w:t xml:space="preserve">Rok za izjavljivanje prigovora iznosi tri dana od dana dostave odluke o odabiru odnosno odluke o poništenju. </w:t>
      </w:r>
    </w:p>
    <w:p w14:paraId="41938310" w14:textId="11A58D12" w:rsidR="00FB155C" w:rsidRPr="00DB4E2C" w:rsidRDefault="00B0708E" w:rsidP="002F5F4B">
      <w:pPr>
        <w:pStyle w:val="Odlomakpopisa"/>
        <w:numPr>
          <w:ilvl w:val="0"/>
          <w:numId w:val="4"/>
        </w:numPr>
        <w:ind w:right="0"/>
        <w:rPr>
          <w:sz w:val="22"/>
        </w:rPr>
      </w:pPr>
      <w:r w:rsidRPr="00DB4E2C">
        <w:rPr>
          <w:sz w:val="22"/>
        </w:rPr>
        <w:t xml:space="preserve">Prigovor mora sadržavati: </w:t>
      </w:r>
    </w:p>
    <w:p w14:paraId="5317C98A" w14:textId="5AC91F0D" w:rsidR="00FB155C" w:rsidRPr="00DB4E2C" w:rsidRDefault="00B0708E" w:rsidP="00FF3ADC">
      <w:pPr>
        <w:pStyle w:val="Odlomakpopisa"/>
        <w:numPr>
          <w:ilvl w:val="0"/>
          <w:numId w:val="5"/>
        </w:numPr>
        <w:ind w:right="0"/>
        <w:rPr>
          <w:sz w:val="22"/>
        </w:rPr>
      </w:pPr>
      <w:r w:rsidRPr="00DB4E2C">
        <w:rPr>
          <w:sz w:val="22"/>
        </w:rPr>
        <w:t xml:space="preserve">podatke o ponuditelju </w:t>
      </w:r>
    </w:p>
    <w:p w14:paraId="74018A3A" w14:textId="54E93DB2" w:rsidR="006677F1" w:rsidRDefault="00B0708E" w:rsidP="00FF3ADC">
      <w:pPr>
        <w:pStyle w:val="Odlomakpopisa"/>
        <w:numPr>
          <w:ilvl w:val="0"/>
          <w:numId w:val="5"/>
        </w:numPr>
        <w:ind w:right="0"/>
        <w:rPr>
          <w:sz w:val="22"/>
        </w:rPr>
      </w:pPr>
      <w:r w:rsidRPr="006677F1">
        <w:rPr>
          <w:sz w:val="22"/>
        </w:rPr>
        <w:t xml:space="preserve">oznaku postupka jednostavne nabave </w:t>
      </w:r>
    </w:p>
    <w:p w14:paraId="529B8CF9" w14:textId="663AACBC" w:rsidR="00FB155C" w:rsidRPr="006677F1" w:rsidRDefault="00B0708E" w:rsidP="00FF3ADC">
      <w:pPr>
        <w:pStyle w:val="Odlomakpopisa"/>
        <w:numPr>
          <w:ilvl w:val="0"/>
          <w:numId w:val="5"/>
        </w:numPr>
        <w:ind w:right="0"/>
        <w:rPr>
          <w:sz w:val="22"/>
        </w:rPr>
      </w:pPr>
      <w:r w:rsidRPr="006677F1">
        <w:rPr>
          <w:sz w:val="22"/>
        </w:rPr>
        <w:t xml:space="preserve">odluku koja se osporava, </w:t>
      </w:r>
    </w:p>
    <w:p w14:paraId="347BFE21" w14:textId="704BF73C" w:rsidR="00FB155C" w:rsidRPr="006677F1" w:rsidRDefault="00B0708E" w:rsidP="00FF3ADC">
      <w:pPr>
        <w:pStyle w:val="Odlomakpopisa"/>
        <w:numPr>
          <w:ilvl w:val="0"/>
          <w:numId w:val="5"/>
        </w:numPr>
        <w:ind w:right="0"/>
        <w:rPr>
          <w:sz w:val="22"/>
        </w:rPr>
      </w:pPr>
      <w:r w:rsidRPr="006677F1">
        <w:rPr>
          <w:sz w:val="22"/>
        </w:rPr>
        <w:t xml:space="preserve">razloge osporavanja. </w:t>
      </w:r>
    </w:p>
    <w:p w14:paraId="13D11161" w14:textId="36EB8BB0" w:rsidR="00FB155C" w:rsidRPr="006D0015" w:rsidRDefault="00B0708E" w:rsidP="002F5F4B">
      <w:pPr>
        <w:pStyle w:val="Odlomakpopisa"/>
        <w:numPr>
          <w:ilvl w:val="0"/>
          <w:numId w:val="4"/>
        </w:numPr>
        <w:ind w:right="0"/>
        <w:rPr>
          <w:sz w:val="22"/>
        </w:rPr>
      </w:pPr>
      <w:r w:rsidRPr="006D0015">
        <w:rPr>
          <w:sz w:val="22"/>
        </w:rPr>
        <w:t xml:space="preserve">Ako prigovor ne sadrži podatke iz stavka </w:t>
      </w:r>
      <w:r w:rsidR="00D04DE8" w:rsidRPr="006D0015">
        <w:rPr>
          <w:sz w:val="22"/>
        </w:rPr>
        <w:t>3</w:t>
      </w:r>
      <w:r w:rsidRPr="006D0015">
        <w:rPr>
          <w:sz w:val="22"/>
        </w:rPr>
        <w:t xml:space="preserve">. ovoga članka, Naručitelj može pozvati ponuditelja da u primjerenom roku, koji ne može biti kraći od jednog dana, </w:t>
      </w:r>
      <w:r w:rsidR="00204299" w:rsidRPr="006D0015">
        <w:rPr>
          <w:sz w:val="22"/>
        </w:rPr>
        <w:t>otkloni nedostatak prigovora uz upozorenje na pravne posljedice ako to u određenom roku ne učini.</w:t>
      </w:r>
      <w:r w:rsidRPr="006D0015">
        <w:rPr>
          <w:sz w:val="22"/>
        </w:rPr>
        <w:t xml:space="preserve">. Ako ponuditelj u ostavljenom roku ne otkloni nedostatke, prigovor će se smatrati neurednim.  </w:t>
      </w:r>
    </w:p>
    <w:p w14:paraId="1484182F" w14:textId="77777777" w:rsidR="006D0015" w:rsidRDefault="00D04DE8" w:rsidP="002F5F4B">
      <w:pPr>
        <w:pStyle w:val="Odlomakpopisa"/>
        <w:numPr>
          <w:ilvl w:val="0"/>
          <w:numId w:val="4"/>
        </w:numPr>
        <w:ind w:right="0"/>
        <w:rPr>
          <w:sz w:val="22"/>
        </w:rPr>
      </w:pPr>
      <w:r w:rsidRPr="00DB4E2C">
        <w:rPr>
          <w:sz w:val="22"/>
        </w:rPr>
        <w:t xml:space="preserve">U postupku pravne zaštite ne plaća se naknada za pokretanje postupka. </w:t>
      </w:r>
    </w:p>
    <w:p w14:paraId="7C6E12C1" w14:textId="33490CFD" w:rsidR="00D04DE8" w:rsidRPr="006D0015" w:rsidRDefault="00D04DE8" w:rsidP="002F5F4B">
      <w:pPr>
        <w:pStyle w:val="Odlomakpopisa"/>
        <w:numPr>
          <w:ilvl w:val="0"/>
          <w:numId w:val="4"/>
        </w:numPr>
        <w:ind w:right="0"/>
        <w:rPr>
          <w:sz w:val="22"/>
        </w:rPr>
      </w:pPr>
      <w:r w:rsidRPr="006D0015">
        <w:rPr>
          <w:sz w:val="22"/>
        </w:rPr>
        <w:t>Podnositelju prigovora ne pripada pravo na naknadu troškova u povodu izjavljenog prigovora.</w:t>
      </w:r>
    </w:p>
    <w:p w14:paraId="662D2B97" w14:textId="77777777" w:rsidR="00D04DE8" w:rsidRPr="00DB4E2C" w:rsidRDefault="00D04DE8">
      <w:pPr>
        <w:ind w:left="796" w:right="0" w:firstLine="0"/>
        <w:rPr>
          <w:sz w:val="22"/>
        </w:rPr>
      </w:pPr>
    </w:p>
    <w:p w14:paraId="63F8511E" w14:textId="326DCC14" w:rsidR="00D04DE8" w:rsidRPr="00D776F8" w:rsidRDefault="00D04DE8" w:rsidP="00D776F8">
      <w:pPr>
        <w:spacing w:after="140" w:line="259" w:lineRule="auto"/>
        <w:ind w:left="0" w:right="0" w:firstLine="0"/>
        <w:jc w:val="center"/>
        <w:rPr>
          <w:b/>
          <w:sz w:val="22"/>
        </w:rPr>
      </w:pPr>
      <w:r w:rsidRPr="00DB4E2C">
        <w:rPr>
          <w:b/>
          <w:sz w:val="22"/>
        </w:rPr>
        <w:t xml:space="preserve">Članak </w:t>
      </w:r>
      <w:r w:rsidR="006677F1">
        <w:rPr>
          <w:b/>
          <w:sz w:val="22"/>
        </w:rPr>
        <w:t>30</w:t>
      </w:r>
      <w:r w:rsidRPr="00DB4E2C">
        <w:rPr>
          <w:b/>
          <w:sz w:val="22"/>
        </w:rPr>
        <w:t xml:space="preserve">. </w:t>
      </w:r>
    </w:p>
    <w:p w14:paraId="18E1CA8C" w14:textId="6EDCAC90" w:rsidR="00E2027A" w:rsidRPr="00DB4E2C" w:rsidRDefault="00705031" w:rsidP="00FF3ADC">
      <w:pPr>
        <w:pStyle w:val="Odlomakpopisa"/>
        <w:numPr>
          <w:ilvl w:val="0"/>
          <w:numId w:val="34"/>
        </w:numPr>
        <w:ind w:right="0"/>
        <w:rPr>
          <w:sz w:val="22"/>
        </w:rPr>
      </w:pPr>
      <w:r w:rsidRPr="00DB4E2C">
        <w:rPr>
          <w:sz w:val="22"/>
        </w:rPr>
        <w:t>O prigovoru odlučuje Župan ili osob</w:t>
      </w:r>
      <w:r w:rsidR="007A3BF2">
        <w:rPr>
          <w:sz w:val="22"/>
        </w:rPr>
        <w:t>a</w:t>
      </w:r>
      <w:r w:rsidR="00057071" w:rsidRPr="00DB4E2C">
        <w:rPr>
          <w:sz w:val="22"/>
        </w:rPr>
        <w:t>/e</w:t>
      </w:r>
      <w:r w:rsidRPr="00DB4E2C">
        <w:rPr>
          <w:sz w:val="22"/>
        </w:rPr>
        <w:t xml:space="preserve"> koje on za to ovlasti posebnom odlukom.</w:t>
      </w:r>
    </w:p>
    <w:p w14:paraId="1AAA94FC" w14:textId="118D28B9" w:rsidR="00FB155C" w:rsidRPr="00DB4E2C" w:rsidRDefault="00E2027A" w:rsidP="00FF3ADC">
      <w:pPr>
        <w:pStyle w:val="Odlomakpopisa"/>
        <w:numPr>
          <w:ilvl w:val="0"/>
          <w:numId w:val="34"/>
        </w:numPr>
        <w:ind w:right="0"/>
        <w:rPr>
          <w:sz w:val="22"/>
        </w:rPr>
      </w:pPr>
      <w:r w:rsidRPr="00DB4E2C">
        <w:rPr>
          <w:sz w:val="22"/>
        </w:rPr>
        <w:t>Osob</w:t>
      </w:r>
      <w:r w:rsidR="00057071" w:rsidRPr="00DB4E2C">
        <w:rPr>
          <w:sz w:val="22"/>
        </w:rPr>
        <w:t>a/</w:t>
      </w:r>
      <w:r w:rsidRPr="00DB4E2C">
        <w:rPr>
          <w:sz w:val="22"/>
        </w:rPr>
        <w:t xml:space="preserve">e koje sudjeluju u odlučivanju o prigovoru ne smiju biti osobe koje su sudjelovale u pripremi ili provedbi postupka jednostavne nabave na koji se prigovor odnosi. </w:t>
      </w:r>
      <w:r w:rsidR="00B0708E" w:rsidRPr="00DB4E2C">
        <w:rPr>
          <w:sz w:val="22"/>
        </w:rPr>
        <w:t xml:space="preserve"> </w:t>
      </w:r>
    </w:p>
    <w:p w14:paraId="6B3D0EC1" w14:textId="6D8A25DD" w:rsidR="00D04DE8" w:rsidRPr="00DB4E2C" w:rsidRDefault="00705031" w:rsidP="00FF3ADC">
      <w:pPr>
        <w:pStyle w:val="Odlomakpopisa"/>
        <w:numPr>
          <w:ilvl w:val="0"/>
          <w:numId w:val="34"/>
        </w:numPr>
        <w:ind w:right="0"/>
        <w:rPr>
          <w:sz w:val="22"/>
        </w:rPr>
      </w:pPr>
      <w:r w:rsidRPr="00DB4E2C">
        <w:rPr>
          <w:sz w:val="22"/>
        </w:rPr>
        <w:t xml:space="preserve">O osnovanosti prigovora, </w:t>
      </w:r>
      <w:r w:rsidR="00A32BD8" w:rsidRPr="00DB4E2C">
        <w:rPr>
          <w:sz w:val="22"/>
        </w:rPr>
        <w:t>Župan ili od njega ovlaštena osoba</w:t>
      </w:r>
      <w:r w:rsidR="00057071" w:rsidRPr="00DB4E2C">
        <w:rPr>
          <w:sz w:val="22"/>
        </w:rPr>
        <w:t>/e</w:t>
      </w:r>
      <w:r w:rsidRPr="00DB4E2C">
        <w:rPr>
          <w:sz w:val="22"/>
        </w:rPr>
        <w:t xml:space="preserve"> odlučuje Odlukom o prigovoru kojom</w:t>
      </w:r>
      <w:r w:rsidR="00D04DE8" w:rsidRPr="00DB4E2C">
        <w:rPr>
          <w:sz w:val="22"/>
        </w:rPr>
        <w:t xml:space="preserve"> može:</w:t>
      </w:r>
    </w:p>
    <w:p w14:paraId="65752B35" w14:textId="05EC38BC" w:rsidR="00E2027A" w:rsidRPr="00DB4E2C" w:rsidRDefault="00E2027A" w:rsidP="00FF3ADC">
      <w:pPr>
        <w:pStyle w:val="Odlomakpopisa"/>
        <w:numPr>
          <w:ilvl w:val="0"/>
          <w:numId w:val="42"/>
        </w:numPr>
        <w:ind w:right="0"/>
        <w:rPr>
          <w:sz w:val="22"/>
        </w:rPr>
      </w:pPr>
      <w:r w:rsidRPr="00DB4E2C">
        <w:rPr>
          <w:sz w:val="22"/>
        </w:rPr>
        <w:t>obustaviti postupak po izjavljenom prigovoru ako ponuditelj koji je izjavio prigovor, odustane od prigovora</w:t>
      </w:r>
    </w:p>
    <w:p w14:paraId="02140A98" w14:textId="765D5FD6" w:rsidR="00E2027A" w:rsidRPr="00DB4E2C" w:rsidRDefault="00E2027A" w:rsidP="00FF3ADC">
      <w:pPr>
        <w:pStyle w:val="Odlomakpopisa"/>
        <w:numPr>
          <w:ilvl w:val="0"/>
          <w:numId w:val="42"/>
        </w:numPr>
        <w:ind w:right="0"/>
        <w:rPr>
          <w:sz w:val="22"/>
        </w:rPr>
      </w:pPr>
      <w:r w:rsidRPr="00DB4E2C">
        <w:rPr>
          <w:sz w:val="22"/>
        </w:rPr>
        <w:t xml:space="preserve">odbaciti prigovor koji je nedopušten, nepravodoban, izjavljen od neovlaštene osobe i u kojem nedostaci nisu otklonjeni u za to određenom roku, a po prigovoru se ne može postupiti </w:t>
      </w:r>
    </w:p>
    <w:p w14:paraId="384F96CF" w14:textId="67417F6C" w:rsidR="00E2027A" w:rsidRPr="00DB4E2C" w:rsidRDefault="00E2027A" w:rsidP="00FF3ADC">
      <w:pPr>
        <w:pStyle w:val="Odlomakpopisa"/>
        <w:numPr>
          <w:ilvl w:val="0"/>
          <w:numId w:val="42"/>
        </w:numPr>
        <w:ind w:right="0"/>
        <w:rPr>
          <w:sz w:val="22"/>
        </w:rPr>
      </w:pPr>
      <w:r w:rsidRPr="00DB4E2C">
        <w:rPr>
          <w:sz w:val="22"/>
        </w:rPr>
        <w:t>odbiti prigovor kao neosnovan</w:t>
      </w:r>
    </w:p>
    <w:p w14:paraId="494BBA89" w14:textId="22D4FC23" w:rsidR="00D04DE8" w:rsidRPr="00DB4E2C" w:rsidRDefault="00E2027A" w:rsidP="00FF3ADC">
      <w:pPr>
        <w:pStyle w:val="Odlomakpopisa"/>
        <w:numPr>
          <w:ilvl w:val="0"/>
          <w:numId w:val="42"/>
        </w:numPr>
        <w:ind w:right="0"/>
        <w:rPr>
          <w:sz w:val="22"/>
        </w:rPr>
      </w:pPr>
      <w:r w:rsidRPr="00DB4E2C">
        <w:rPr>
          <w:sz w:val="22"/>
        </w:rPr>
        <w:t>usvojiti prigovor te poništiti odluku o odabiru, nakon čega će se provesti ponovni postupak pregleda i ocjene ponuda i donijeti nova odluka o odabiru</w:t>
      </w:r>
      <w:r w:rsidR="006D0015">
        <w:rPr>
          <w:sz w:val="22"/>
        </w:rPr>
        <w:t xml:space="preserve"> ili provesti novi postupak ukoliko nakon ponovnog pregleda i ocjene ponuda ne preostane niti jedna valjana ponuda</w:t>
      </w:r>
      <w:r w:rsidR="007A3BF2">
        <w:rPr>
          <w:sz w:val="22"/>
        </w:rPr>
        <w:t>.</w:t>
      </w:r>
      <w:r w:rsidRPr="00DB4E2C">
        <w:rPr>
          <w:sz w:val="22"/>
        </w:rPr>
        <w:t xml:space="preserve"> </w:t>
      </w:r>
    </w:p>
    <w:p w14:paraId="793FE3F2" w14:textId="4BAFE6BB" w:rsidR="00D04DE8" w:rsidRPr="00DB4E2C" w:rsidRDefault="00D04DE8" w:rsidP="00FF3ADC">
      <w:pPr>
        <w:pStyle w:val="Odlomakpopisa"/>
        <w:numPr>
          <w:ilvl w:val="0"/>
          <w:numId w:val="34"/>
        </w:numPr>
        <w:ind w:right="0"/>
        <w:rPr>
          <w:sz w:val="22"/>
        </w:rPr>
      </w:pPr>
      <w:r w:rsidRPr="00DB4E2C">
        <w:rPr>
          <w:sz w:val="22"/>
        </w:rPr>
        <w:t xml:space="preserve">Odluka o prigovoru mora se donijeti </w:t>
      </w:r>
      <w:r w:rsidR="00E2027A" w:rsidRPr="00DB4E2C">
        <w:rPr>
          <w:sz w:val="22"/>
        </w:rPr>
        <w:t xml:space="preserve">najkasnije </w:t>
      </w:r>
      <w:r w:rsidRPr="00DB4E2C">
        <w:rPr>
          <w:sz w:val="22"/>
        </w:rPr>
        <w:t xml:space="preserve">u roku od 15 dana od dana podnošenja </w:t>
      </w:r>
      <w:r w:rsidR="00E2027A" w:rsidRPr="00DB4E2C">
        <w:rPr>
          <w:sz w:val="22"/>
        </w:rPr>
        <w:t xml:space="preserve">urednog </w:t>
      </w:r>
      <w:r w:rsidRPr="00DB4E2C">
        <w:rPr>
          <w:sz w:val="22"/>
        </w:rPr>
        <w:t>prigovora. Odluka o prigovoru mora sadržavati obrazloženje.</w:t>
      </w:r>
    </w:p>
    <w:p w14:paraId="3633787D" w14:textId="3C11C354" w:rsidR="00A32BD8" w:rsidRPr="00DB4E2C" w:rsidRDefault="00A32BD8" w:rsidP="00FF3ADC">
      <w:pPr>
        <w:pStyle w:val="Odlomakpopisa"/>
        <w:numPr>
          <w:ilvl w:val="0"/>
          <w:numId w:val="34"/>
        </w:numPr>
        <w:ind w:right="0"/>
        <w:rPr>
          <w:sz w:val="22"/>
        </w:rPr>
      </w:pPr>
      <w:r w:rsidRPr="00DB4E2C">
        <w:rPr>
          <w:sz w:val="22"/>
        </w:rPr>
        <w:t>Postupak odlučivanja o prigovoru iz ovoga članka nije upravni postupak, a Odluka o prigovoru nema svojstvo upravnog akta, stoga, žalba protiv Odluke o prigovoru nije dopuštena.</w:t>
      </w:r>
    </w:p>
    <w:p w14:paraId="2318C2C3" w14:textId="6A542314" w:rsidR="00D04DE8" w:rsidRPr="00DB4E2C" w:rsidRDefault="00D04DE8" w:rsidP="00FF3ADC">
      <w:pPr>
        <w:pStyle w:val="Odlomakpopisa"/>
        <w:numPr>
          <w:ilvl w:val="0"/>
          <w:numId w:val="34"/>
        </w:numPr>
        <w:ind w:right="0"/>
        <w:rPr>
          <w:sz w:val="22"/>
        </w:rPr>
      </w:pPr>
      <w:r w:rsidRPr="00DB4E2C">
        <w:rPr>
          <w:sz w:val="22"/>
        </w:rPr>
        <w:t xml:space="preserve">Odluka </w:t>
      </w:r>
      <w:r w:rsidR="00E2027A" w:rsidRPr="00DB4E2C">
        <w:rPr>
          <w:sz w:val="22"/>
        </w:rPr>
        <w:t>o prigovoru</w:t>
      </w:r>
      <w:r w:rsidRPr="00DB4E2C">
        <w:rPr>
          <w:sz w:val="22"/>
        </w:rPr>
        <w:t xml:space="preserve"> dostavlja se podnositelju prigovora putem sustava EOJN RH, a ako dostava na taj način nije moguća, dostavljaju se drugim elektroničkim sredstvima komunikacije (na dokaziv način).</w:t>
      </w:r>
    </w:p>
    <w:p w14:paraId="30363E92" w14:textId="15E7D082" w:rsidR="00D04DE8" w:rsidRPr="00DB4E2C" w:rsidRDefault="00D04DE8" w:rsidP="00FF3ADC">
      <w:pPr>
        <w:pStyle w:val="Odlomakpopisa"/>
        <w:numPr>
          <w:ilvl w:val="0"/>
          <w:numId w:val="34"/>
        </w:numPr>
        <w:ind w:right="0"/>
        <w:rPr>
          <w:sz w:val="22"/>
        </w:rPr>
      </w:pPr>
      <w:r w:rsidRPr="00DB4E2C">
        <w:rPr>
          <w:sz w:val="22"/>
        </w:rPr>
        <w:t xml:space="preserve">Upravno tijelo koje provodi postupak obvezno je postupiti sukladno izreci </w:t>
      </w:r>
      <w:r w:rsidR="005D35F3" w:rsidRPr="00DB4E2C">
        <w:rPr>
          <w:sz w:val="22"/>
        </w:rPr>
        <w:t>O</w:t>
      </w:r>
      <w:r w:rsidRPr="00DB4E2C">
        <w:rPr>
          <w:sz w:val="22"/>
        </w:rPr>
        <w:t xml:space="preserve">dluke </w:t>
      </w:r>
      <w:r w:rsidR="005D35F3" w:rsidRPr="00DB4E2C">
        <w:rPr>
          <w:sz w:val="22"/>
        </w:rPr>
        <w:t>o prigovoru</w:t>
      </w:r>
      <w:r w:rsidRPr="00DB4E2C">
        <w:rPr>
          <w:sz w:val="22"/>
        </w:rPr>
        <w:t xml:space="preserve">, pri čemu je vezano pravnim shvaćanjem i primjedbama </w:t>
      </w:r>
      <w:r w:rsidR="005D35F3" w:rsidRPr="00DB4E2C">
        <w:rPr>
          <w:sz w:val="22"/>
        </w:rPr>
        <w:t>donositelja Odluke</w:t>
      </w:r>
      <w:r w:rsidRPr="00DB4E2C">
        <w:rPr>
          <w:sz w:val="22"/>
        </w:rPr>
        <w:t>.</w:t>
      </w:r>
    </w:p>
    <w:p w14:paraId="1F2CB4A7" w14:textId="6A5726A1" w:rsidR="00DE3598" w:rsidRDefault="00DE3598">
      <w:pPr>
        <w:spacing w:after="160" w:line="259" w:lineRule="auto"/>
        <w:ind w:left="0" w:right="0" w:firstLine="0"/>
        <w:jc w:val="left"/>
        <w:rPr>
          <w:sz w:val="22"/>
        </w:rPr>
      </w:pPr>
      <w:r>
        <w:rPr>
          <w:sz w:val="22"/>
        </w:rPr>
        <w:br w:type="page"/>
      </w:r>
    </w:p>
    <w:p w14:paraId="0DDAA731" w14:textId="0DA78068" w:rsidR="00204299" w:rsidRPr="00E85AFE" w:rsidRDefault="00E85AFE" w:rsidP="00E85AFE">
      <w:pPr>
        <w:pStyle w:val="Naslov1"/>
        <w:spacing w:after="240"/>
        <w:ind w:left="17" w:hanging="11"/>
        <w:rPr>
          <w:sz w:val="22"/>
        </w:rPr>
      </w:pPr>
      <w:r>
        <w:rPr>
          <w:sz w:val="22"/>
        </w:rPr>
        <w:lastRenderedPageBreak/>
        <w:t xml:space="preserve">XII. </w:t>
      </w:r>
      <w:r w:rsidR="00204299" w:rsidRPr="00E85AFE">
        <w:rPr>
          <w:sz w:val="22"/>
        </w:rPr>
        <w:t xml:space="preserve">EVIDENCIJA I REGISTAR UGOVORA </w:t>
      </w:r>
    </w:p>
    <w:p w14:paraId="184CBCA6" w14:textId="2161D1F4" w:rsidR="00204299" w:rsidRPr="00D776F8" w:rsidRDefault="00204299" w:rsidP="00D776F8">
      <w:pPr>
        <w:spacing w:after="140" w:line="259" w:lineRule="auto"/>
        <w:ind w:left="0" w:right="0" w:firstLine="0"/>
        <w:jc w:val="center"/>
        <w:rPr>
          <w:b/>
          <w:sz w:val="22"/>
        </w:rPr>
      </w:pPr>
      <w:r w:rsidRPr="00D776F8">
        <w:rPr>
          <w:b/>
          <w:sz w:val="22"/>
        </w:rPr>
        <w:t xml:space="preserve">Članak </w:t>
      </w:r>
      <w:r w:rsidR="00E2027A" w:rsidRPr="00D776F8">
        <w:rPr>
          <w:b/>
          <w:sz w:val="22"/>
        </w:rPr>
        <w:t>3</w:t>
      </w:r>
      <w:r w:rsidR="006677F1" w:rsidRPr="00D776F8">
        <w:rPr>
          <w:b/>
          <w:sz w:val="22"/>
        </w:rPr>
        <w:t>1</w:t>
      </w:r>
      <w:r w:rsidRPr="00D776F8">
        <w:rPr>
          <w:b/>
          <w:sz w:val="22"/>
        </w:rPr>
        <w:t>.</w:t>
      </w:r>
    </w:p>
    <w:p w14:paraId="084A0845" w14:textId="1B2BFF0F" w:rsidR="006677F1" w:rsidRPr="006677F1" w:rsidRDefault="00204299" w:rsidP="0022719A">
      <w:pPr>
        <w:pStyle w:val="Odlomakpopisa"/>
        <w:numPr>
          <w:ilvl w:val="0"/>
          <w:numId w:val="43"/>
        </w:numPr>
        <w:ind w:right="0"/>
        <w:rPr>
          <w:sz w:val="22"/>
        </w:rPr>
      </w:pPr>
      <w:r w:rsidRPr="006677F1">
        <w:rPr>
          <w:sz w:val="22"/>
        </w:rPr>
        <w:t xml:space="preserve">Naručitelj vodi evidenciju postupaka jednostavne nabave radi praćenja provedbe postupaka, izvršenja sklopljenih ugovora, narudžbenica ili drugih odgovarajućih akata te odgovarajućeg dokumentiranja postupanja. </w:t>
      </w:r>
    </w:p>
    <w:p w14:paraId="5D7F0824" w14:textId="6AA648F6" w:rsidR="00204299" w:rsidRPr="006677F1" w:rsidRDefault="00204299" w:rsidP="0022719A">
      <w:pPr>
        <w:pStyle w:val="Odlomakpopisa"/>
        <w:numPr>
          <w:ilvl w:val="0"/>
          <w:numId w:val="43"/>
        </w:numPr>
        <w:ind w:right="0"/>
        <w:rPr>
          <w:sz w:val="22"/>
        </w:rPr>
      </w:pPr>
      <w:r w:rsidRPr="006677F1">
        <w:rPr>
          <w:sz w:val="22"/>
        </w:rPr>
        <w:t>Podaci o sklopljenim ugovorima i njihovom izvršenju evidentiraju se u registru ugovora sukladno propisima kojima se uređuje vođenje i objava registra ugovora.</w:t>
      </w:r>
    </w:p>
    <w:p w14:paraId="181B57D7" w14:textId="77777777" w:rsidR="00FB155C" w:rsidRPr="00DB4E2C" w:rsidRDefault="00B0708E">
      <w:pPr>
        <w:spacing w:after="52" w:line="259" w:lineRule="auto"/>
        <w:ind w:left="786" w:right="0" w:firstLine="0"/>
        <w:jc w:val="left"/>
        <w:rPr>
          <w:sz w:val="22"/>
        </w:rPr>
      </w:pPr>
      <w:r w:rsidRPr="00DB4E2C">
        <w:rPr>
          <w:sz w:val="22"/>
        </w:rPr>
        <w:t xml:space="preserve"> </w:t>
      </w:r>
    </w:p>
    <w:p w14:paraId="6C05883A" w14:textId="65612E84" w:rsidR="00FB155C" w:rsidRPr="00DB4E2C" w:rsidRDefault="00B0708E" w:rsidP="00E85AFE">
      <w:pPr>
        <w:pStyle w:val="Naslov1"/>
        <w:spacing w:after="240"/>
        <w:ind w:left="17" w:hanging="11"/>
        <w:rPr>
          <w:sz w:val="22"/>
        </w:rPr>
      </w:pPr>
      <w:r w:rsidRPr="00DB4E2C">
        <w:rPr>
          <w:sz w:val="22"/>
        </w:rPr>
        <w:t>X</w:t>
      </w:r>
      <w:r w:rsidR="00E85AFE">
        <w:rPr>
          <w:sz w:val="22"/>
        </w:rPr>
        <w:t>III</w:t>
      </w:r>
      <w:r w:rsidRPr="00DB4E2C">
        <w:rPr>
          <w:sz w:val="22"/>
        </w:rPr>
        <w:t xml:space="preserve">. PRIJELAZNE I ZAVRŠNE ODREDBE </w:t>
      </w:r>
    </w:p>
    <w:p w14:paraId="2B4810F5" w14:textId="2C6D6C6E" w:rsidR="00FB155C" w:rsidRPr="00D776F8" w:rsidRDefault="00B0708E" w:rsidP="00D776F8">
      <w:pPr>
        <w:spacing w:after="140" w:line="259" w:lineRule="auto"/>
        <w:ind w:left="0" w:right="0" w:firstLine="0"/>
        <w:jc w:val="center"/>
        <w:rPr>
          <w:b/>
          <w:sz w:val="22"/>
        </w:rPr>
      </w:pPr>
      <w:r w:rsidRPr="00DB4E2C">
        <w:rPr>
          <w:b/>
          <w:sz w:val="22"/>
        </w:rPr>
        <w:t xml:space="preserve">Članak </w:t>
      </w:r>
      <w:r w:rsidR="00204299" w:rsidRPr="00DB4E2C">
        <w:rPr>
          <w:b/>
          <w:sz w:val="22"/>
        </w:rPr>
        <w:t>3</w:t>
      </w:r>
      <w:r w:rsidR="006677F1">
        <w:rPr>
          <w:b/>
          <w:sz w:val="22"/>
        </w:rPr>
        <w:t>2</w:t>
      </w:r>
      <w:r w:rsidRPr="00DB4E2C">
        <w:rPr>
          <w:b/>
          <w:sz w:val="22"/>
        </w:rPr>
        <w:t xml:space="preserve">. </w:t>
      </w:r>
    </w:p>
    <w:p w14:paraId="06BF5276" w14:textId="45E36EDE" w:rsidR="00FB155C" w:rsidRPr="006677F1" w:rsidRDefault="00B0708E" w:rsidP="00FF3ADC">
      <w:pPr>
        <w:pStyle w:val="Odlomakpopisa"/>
        <w:numPr>
          <w:ilvl w:val="0"/>
          <w:numId w:val="25"/>
        </w:numPr>
        <w:spacing w:after="65"/>
        <w:ind w:right="0"/>
        <w:rPr>
          <w:sz w:val="22"/>
        </w:rPr>
      </w:pPr>
      <w:r w:rsidRPr="006677F1">
        <w:rPr>
          <w:sz w:val="22"/>
        </w:rPr>
        <w:t xml:space="preserve">Župan će u roku od 30 dana od dana stupanja na snagu ovog Pravilnika donijeti uputu kojom će se dodatno razraditi način postupanja i obveze upravnih tijela Županije u provedbi postupaka jednostavne nabave.   </w:t>
      </w:r>
    </w:p>
    <w:p w14:paraId="28AC2F23" w14:textId="77777777" w:rsidR="00D776F8" w:rsidRPr="00E85AFE" w:rsidRDefault="00D776F8" w:rsidP="00E85AFE">
      <w:pPr>
        <w:pStyle w:val="Odlomakpopisa"/>
        <w:ind w:left="437" w:right="0" w:firstLine="0"/>
        <w:rPr>
          <w:sz w:val="22"/>
        </w:rPr>
      </w:pPr>
    </w:p>
    <w:p w14:paraId="74CB28F8" w14:textId="0E111C4A" w:rsidR="00FB155C" w:rsidRPr="00D776F8" w:rsidRDefault="00B0708E" w:rsidP="00D776F8">
      <w:pPr>
        <w:spacing w:after="140" w:line="259" w:lineRule="auto"/>
        <w:ind w:left="0" w:right="0" w:firstLine="0"/>
        <w:jc w:val="center"/>
        <w:rPr>
          <w:b/>
          <w:sz w:val="22"/>
        </w:rPr>
      </w:pPr>
      <w:r w:rsidRPr="00DB4E2C">
        <w:rPr>
          <w:b/>
          <w:sz w:val="22"/>
        </w:rPr>
        <w:t>Članak 3</w:t>
      </w:r>
      <w:r w:rsidR="00D776F8">
        <w:rPr>
          <w:b/>
          <w:sz w:val="22"/>
        </w:rPr>
        <w:t>3</w:t>
      </w:r>
      <w:r w:rsidRPr="00DB4E2C">
        <w:rPr>
          <w:b/>
          <w:sz w:val="22"/>
        </w:rPr>
        <w:t>.</w:t>
      </w:r>
    </w:p>
    <w:p w14:paraId="30EFA376" w14:textId="4AF0D28B" w:rsidR="00FB155C" w:rsidRPr="00DB4E2C" w:rsidRDefault="00B0708E" w:rsidP="00FF3ADC">
      <w:pPr>
        <w:pStyle w:val="Odlomakpopisa"/>
        <w:numPr>
          <w:ilvl w:val="0"/>
          <w:numId w:val="35"/>
        </w:numPr>
        <w:spacing w:after="65"/>
        <w:ind w:right="0"/>
        <w:rPr>
          <w:sz w:val="22"/>
        </w:rPr>
      </w:pPr>
      <w:r w:rsidRPr="00DB4E2C">
        <w:rPr>
          <w:sz w:val="22"/>
        </w:rPr>
        <w:t xml:space="preserve">Ovaj Pravilnik objavit će se u „Službenim novinama </w:t>
      </w:r>
      <w:r w:rsidR="00C537D5" w:rsidRPr="00DB4E2C">
        <w:rPr>
          <w:sz w:val="22"/>
        </w:rPr>
        <w:t>Istarske</w:t>
      </w:r>
      <w:r w:rsidRPr="00DB4E2C">
        <w:rPr>
          <w:sz w:val="22"/>
        </w:rPr>
        <w:t xml:space="preserve"> županije“ i mrežnim stranicama Županije te će se učiniti dostupnim u EOJN RH</w:t>
      </w:r>
      <w:r w:rsidR="00520015">
        <w:rPr>
          <w:sz w:val="22"/>
        </w:rPr>
        <w:t xml:space="preserve">, a stupa na snagu </w:t>
      </w:r>
      <w:r w:rsidR="0046633E">
        <w:rPr>
          <w:sz w:val="22"/>
        </w:rPr>
        <w:t>prvog dana od dana objave „Službenim novinama Istarske županije“.</w:t>
      </w:r>
    </w:p>
    <w:p w14:paraId="745EB8F6" w14:textId="6748CBAA" w:rsidR="00FB155C" w:rsidRPr="00DB4E2C" w:rsidRDefault="00B0708E" w:rsidP="00FF3ADC">
      <w:pPr>
        <w:pStyle w:val="Odlomakpopisa"/>
        <w:numPr>
          <w:ilvl w:val="0"/>
          <w:numId w:val="35"/>
        </w:numPr>
        <w:spacing w:after="65"/>
        <w:ind w:right="0"/>
        <w:rPr>
          <w:sz w:val="22"/>
        </w:rPr>
      </w:pPr>
      <w:r w:rsidRPr="00DB4E2C">
        <w:rPr>
          <w:sz w:val="22"/>
        </w:rPr>
        <w:t xml:space="preserve">Postupci jednostavne nabave pokrenuti do stupanja na snagu ovoga Pravilnika dovršit će se prema odredbama Pravilnika o provedbi postupaka jednostavne nabave („Službene novine </w:t>
      </w:r>
      <w:r w:rsidR="00C537D5" w:rsidRPr="00DB4E2C">
        <w:rPr>
          <w:sz w:val="22"/>
        </w:rPr>
        <w:t>Istarske</w:t>
      </w:r>
      <w:r w:rsidRPr="00DB4E2C">
        <w:rPr>
          <w:sz w:val="22"/>
        </w:rPr>
        <w:t xml:space="preserve"> županije“ broj </w:t>
      </w:r>
      <w:r w:rsidR="00AE2D56" w:rsidRPr="00DB4E2C">
        <w:rPr>
          <w:sz w:val="22"/>
        </w:rPr>
        <w:t>01/2024</w:t>
      </w:r>
      <w:r w:rsidRPr="00DB4E2C">
        <w:rPr>
          <w:sz w:val="22"/>
        </w:rPr>
        <w:t xml:space="preserve">). </w:t>
      </w:r>
    </w:p>
    <w:p w14:paraId="70EAA010" w14:textId="6EBA1631" w:rsidR="00FB155C" w:rsidRPr="00DB4E2C" w:rsidRDefault="00B0708E" w:rsidP="00FF3ADC">
      <w:pPr>
        <w:pStyle w:val="Odlomakpopisa"/>
        <w:numPr>
          <w:ilvl w:val="0"/>
          <w:numId w:val="35"/>
        </w:numPr>
        <w:spacing w:after="65"/>
        <w:ind w:right="0"/>
        <w:rPr>
          <w:sz w:val="22"/>
        </w:rPr>
      </w:pPr>
      <w:bookmarkStart w:id="3" w:name="_Hlk233380534"/>
      <w:r w:rsidRPr="00DB4E2C">
        <w:rPr>
          <w:sz w:val="22"/>
        </w:rPr>
        <w:t xml:space="preserve">Stupanjem na snagu ovog Pravilnika prestaje važiti Pravilnik o provedbi postupaka jednostavne nabave („Službene novine </w:t>
      </w:r>
      <w:r w:rsidR="00306DCF" w:rsidRPr="00DB4E2C">
        <w:rPr>
          <w:sz w:val="22"/>
        </w:rPr>
        <w:t>Istarske</w:t>
      </w:r>
      <w:r w:rsidRPr="00DB4E2C">
        <w:rPr>
          <w:sz w:val="22"/>
        </w:rPr>
        <w:t xml:space="preserve"> županije“ broj </w:t>
      </w:r>
      <w:r w:rsidR="00AE2D56" w:rsidRPr="00DB4E2C">
        <w:rPr>
          <w:sz w:val="22"/>
        </w:rPr>
        <w:t>01/2024</w:t>
      </w:r>
      <w:r w:rsidRPr="00DB4E2C">
        <w:rPr>
          <w:sz w:val="22"/>
        </w:rPr>
        <w:t xml:space="preserve">). </w:t>
      </w:r>
    </w:p>
    <w:bookmarkEnd w:id="3"/>
    <w:p w14:paraId="77272FF5" w14:textId="74036431" w:rsidR="00FB155C" w:rsidRDefault="00B0708E" w:rsidP="00E85AFE">
      <w:pPr>
        <w:spacing w:after="57" w:line="259" w:lineRule="auto"/>
        <w:ind w:right="0" w:firstLine="0"/>
        <w:jc w:val="left"/>
      </w:pPr>
      <w:r>
        <w:rPr>
          <w:b/>
        </w:rPr>
        <w:t xml:space="preserve"> </w:t>
      </w:r>
    </w:p>
    <w:sectPr w:rsidR="00FB155C">
      <w:pgSz w:w="11905" w:h="16840"/>
      <w:pgMar w:top="1491" w:right="1431" w:bottom="1485" w:left="13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Regular">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E21"/>
    <w:multiLevelType w:val="hybridMultilevel"/>
    <w:tmpl w:val="24BA788A"/>
    <w:lvl w:ilvl="0" w:tplc="B322CEAA">
      <w:start w:val="1"/>
      <w:numFmt w:val="lowerLetter"/>
      <w:lvlText w:val="%1)"/>
      <w:lvlJc w:val="left"/>
      <w:pPr>
        <w:ind w:left="720" w:hanging="360"/>
      </w:pPr>
      <w:rPr>
        <w:rFonts w:ascii="Arial" w:eastAsiaTheme="minorEastAsia"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635C49"/>
    <w:multiLevelType w:val="hybridMultilevel"/>
    <w:tmpl w:val="E1B803AA"/>
    <w:lvl w:ilvl="0" w:tplc="4A16C3E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E7F41FB"/>
    <w:multiLevelType w:val="hybridMultilevel"/>
    <w:tmpl w:val="883280E4"/>
    <w:lvl w:ilvl="0" w:tplc="E6224828">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3" w15:restartNumberingAfterBreak="0">
    <w:nsid w:val="10DE58B5"/>
    <w:multiLevelType w:val="hybridMultilevel"/>
    <w:tmpl w:val="7C90351C"/>
    <w:lvl w:ilvl="0" w:tplc="2C6A53B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7A82DD6"/>
    <w:multiLevelType w:val="hybridMultilevel"/>
    <w:tmpl w:val="D464A304"/>
    <w:lvl w:ilvl="0" w:tplc="23F8646A">
      <w:start w:val="1"/>
      <w:numFmt w:val="decimal"/>
      <w:lvlText w:val="(%1)"/>
      <w:lvlJc w:val="left"/>
      <w:pPr>
        <w:ind w:left="437"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5" w15:restartNumberingAfterBreak="0">
    <w:nsid w:val="18076F21"/>
    <w:multiLevelType w:val="hybridMultilevel"/>
    <w:tmpl w:val="F7D68E2A"/>
    <w:lvl w:ilvl="0" w:tplc="797E4ED6">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6" w15:restartNumberingAfterBreak="0">
    <w:nsid w:val="185C387C"/>
    <w:multiLevelType w:val="hybridMultilevel"/>
    <w:tmpl w:val="EEEC77FA"/>
    <w:lvl w:ilvl="0" w:tplc="D3F296E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15:restartNumberingAfterBreak="0">
    <w:nsid w:val="18AC29BF"/>
    <w:multiLevelType w:val="hybridMultilevel"/>
    <w:tmpl w:val="E60C0F8A"/>
    <w:lvl w:ilvl="0" w:tplc="164E026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19396541"/>
    <w:multiLevelType w:val="hybridMultilevel"/>
    <w:tmpl w:val="6248F326"/>
    <w:lvl w:ilvl="0" w:tplc="7D7EF1A8">
      <w:start w:val="1"/>
      <w:numFmt w:val="decimal"/>
      <w:lvlText w:val="%1."/>
      <w:lvlJc w:val="left"/>
      <w:pPr>
        <w:ind w:left="1068" w:hanging="360"/>
      </w:pPr>
      <w:rPr>
        <w:rFonts w:ascii="Arial" w:eastAsia="Roboto-Regular" w:hAnsi="Arial" w:cs="Arial"/>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1FF70C29"/>
    <w:multiLevelType w:val="hybridMultilevel"/>
    <w:tmpl w:val="E1B803AA"/>
    <w:lvl w:ilvl="0" w:tplc="4A16C3E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275C40BE"/>
    <w:multiLevelType w:val="hybridMultilevel"/>
    <w:tmpl w:val="6248F326"/>
    <w:lvl w:ilvl="0" w:tplc="7D7EF1A8">
      <w:start w:val="1"/>
      <w:numFmt w:val="decimal"/>
      <w:lvlText w:val="%1."/>
      <w:lvlJc w:val="left"/>
      <w:pPr>
        <w:ind w:left="1068" w:hanging="360"/>
      </w:pPr>
      <w:rPr>
        <w:rFonts w:ascii="Arial" w:eastAsia="Roboto-Regular" w:hAnsi="Arial" w:cs="Arial"/>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98F0C1D"/>
    <w:multiLevelType w:val="hybridMultilevel"/>
    <w:tmpl w:val="3A286048"/>
    <w:lvl w:ilvl="0" w:tplc="7D8CCF4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15:restartNumberingAfterBreak="0">
    <w:nsid w:val="2B811DA5"/>
    <w:multiLevelType w:val="hybridMultilevel"/>
    <w:tmpl w:val="3C1A34CC"/>
    <w:lvl w:ilvl="0" w:tplc="94E0BCC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2D025E73"/>
    <w:multiLevelType w:val="hybridMultilevel"/>
    <w:tmpl w:val="8D4E5F3A"/>
    <w:lvl w:ilvl="0" w:tplc="1CA8BAE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15:restartNumberingAfterBreak="0">
    <w:nsid w:val="2F202A0B"/>
    <w:multiLevelType w:val="hybridMultilevel"/>
    <w:tmpl w:val="AF20EA24"/>
    <w:lvl w:ilvl="0" w:tplc="D766EA72">
      <w:start w:val="1"/>
      <w:numFmt w:val="decimal"/>
      <w:lvlText w:val="(%1)"/>
      <w:lvlJc w:val="left"/>
      <w:pPr>
        <w:ind w:left="437"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5" w15:restartNumberingAfterBreak="0">
    <w:nsid w:val="35D979E9"/>
    <w:multiLevelType w:val="hybridMultilevel"/>
    <w:tmpl w:val="6248F326"/>
    <w:lvl w:ilvl="0" w:tplc="7D7EF1A8">
      <w:start w:val="1"/>
      <w:numFmt w:val="decimal"/>
      <w:lvlText w:val="%1."/>
      <w:lvlJc w:val="left"/>
      <w:pPr>
        <w:ind w:left="1068" w:hanging="360"/>
      </w:pPr>
      <w:rPr>
        <w:rFonts w:ascii="Arial" w:eastAsia="Roboto-Regular" w:hAnsi="Arial" w:cs="Arial"/>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38B07B92"/>
    <w:multiLevelType w:val="hybridMultilevel"/>
    <w:tmpl w:val="8E747E02"/>
    <w:lvl w:ilvl="0" w:tplc="D3F296E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7" w15:restartNumberingAfterBreak="0">
    <w:nsid w:val="3FA30CB7"/>
    <w:multiLevelType w:val="hybridMultilevel"/>
    <w:tmpl w:val="953EF014"/>
    <w:lvl w:ilvl="0" w:tplc="9064BAAA">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18" w15:restartNumberingAfterBreak="0">
    <w:nsid w:val="41191E86"/>
    <w:multiLevelType w:val="hybridMultilevel"/>
    <w:tmpl w:val="E338A1A6"/>
    <w:lvl w:ilvl="0" w:tplc="4DB8E33A">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19" w15:restartNumberingAfterBreak="0">
    <w:nsid w:val="41202FB0"/>
    <w:multiLevelType w:val="hybridMultilevel"/>
    <w:tmpl w:val="7C90351C"/>
    <w:lvl w:ilvl="0" w:tplc="2C6A53B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41BE488A"/>
    <w:multiLevelType w:val="hybridMultilevel"/>
    <w:tmpl w:val="6248F326"/>
    <w:lvl w:ilvl="0" w:tplc="7D7EF1A8">
      <w:start w:val="1"/>
      <w:numFmt w:val="decimal"/>
      <w:lvlText w:val="%1."/>
      <w:lvlJc w:val="left"/>
      <w:pPr>
        <w:ind w:left="1068" w:hanging="360"/>
      </w:pPr>
      <w:rPr>
        <w:rFonts w:ascii="Arial" w:eastAsia="Roboto-Regular" w:hAnsi="Arial" w:cs="Arial"/>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763607B"/>
    <w:multiLevelType w:val="hybridMultilevel"/>
    <w:tmpl w:val="3C1A34CC"/>
    <w:lvl w:ilvl="0" w:tplc="94E0BCC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2" w15:restartNumberingAfterBreak="0">
    <w:nsid w:val="4AAE34D4"/>
    <w:multiLevelType w:val="hybridMultilevel"/>
    <w:tmpl w:val="3174B8D6"/>
    <w:lvl w:ilvl="0" w:tplc="A5786E76">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23" w15:restartNumberingAfterBreak="0">
    <w:nsid w:val="4D7B3F7F"/>
    <w:multiLevelType w:val="hybridMultilevel"/>
    <w:tmpl w:val="3A286048"/>
    <w:lvl w:ilvl="0" w:tplc="7D8CCF4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4" w15:restartNumberingAfterBreak="0">
    <w:nsid w:val="5860138B"/>
    <w:multiLevelType w:val="hybridMultilevel"/>
    <w:tmpl w:val="D464A304"/>
    <w:lvl w:ilvl="0" w:tplc="23F8646A">
      <w:start w:val="1"/>
      <w:numFmt w:val="decimal"/>
      <w:lvlText w:val="(%1)"/>
      <w:lvlJc w:val="left"/>
      <w:pPr>
        <w:ind w:left="437"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5" w15:restartNumberingAfterBreak="0">
    <w:nsid w:val="5E314EE0"/>
    <w:multiLevelType w:val="hybridMultilevel"/>
    <w:tmpl w:val="3B1AAF42"/>
    <w:lvl w:ilvl="0" w:tplc="79ECB75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6" w15:restartNumberingAfterBreak="0">
    <w:nsid w:val="61FF2D7E"/>
    <w:multiLevelType w:val="hybridMultilevel"/>
    <w:tmpl w:val="608A2C06"/>
    <w:lvl w:ilvl="0" w:tplc="F44826F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7" w15:restartNumberingAfterBreak="0">
    <w:nsid w:val="6225799C"/>
    <w:multiLevelType w:val="hybridMultilevel"/>
    <w:tmpl w:val="24BA788A"/>
    <w:lvl w:ilvl="0" w:tplc="B322CEAA">
      <w:start w:val="1"/>
      <w:numFmt w:val="lowerLetter"/>
      <w:lvlText w:val="%1)"/>
      <w:lvlJc w:val="left"/>
      <w:pPr>
        <w:ind w:left="720" w:hanging="360"/>
      </w:pPr>
      <w:rPr>
        <w:rFonts w:ascii="Arial" w:eastAsiaTheme="minorEastAsia"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5221FE3"/>
    <w:multiLevelType w:val="hybridMultilevel"/>
    <w:tmpl w:val="D3668F90"/>
    <w:lvl w:ilvl="0" w:tplc="FC8642C4">
      <w:start w:val="1"/>
      <w:numFmt w:val="decimal"/>
      <w:lvlText w:val="(%1)"/>
      <w:lvlJc w:val="left"/>
      <w:pPr>
        <w:ind w:left="437"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9" w15:restartNumberingAfterBreak="0">
    <w:nsid w:val="68AC6018"/>
    <w:multiLevelType w:val="hybridMultilevel"/>
    <w:tmpl w:val="E1B803AA"/>
    <w:lvl w:ilvl="0" w:tplc="4A16C3E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6AFB634C"/>
    <w:multiLevelType w:val="hybridMultilevel"/>
    <w:tmpl w:val="3174B8D6"/>
    <w:lvl w:ilvl="0" w:tplc="A5786E76">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31" w15:restartNumberingAfterBreak="0">
    <w:nsid w:val="6D3A1962"/>
    <w:multiLevelType w:val="hybridMultilevel"/>
    <w:tmpl w:val="E1B803AA"/>
    <w:lvl w:ilvl="0" w:tplc="4A16C3E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2" w15:restartNumberingAfterBreak="0">
    <w:nsid w:val="6EE63F9A"/>
    <w:multiLevelType w:val="hybridMultilevel"/>
    <w:tmpl w:val="5C3CFE50"/>
    <w:lvl w:ilvl="0" w:tplc="2E388EB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3" w15:restartNumberingAfterBreak="0">
    <w:nsid w:val="6F265128"/>
    <w:multiLevelType w:val="hybridMultilevel"/>
    <w:tmpl w:val="4E50C8B6"/>
    <w:lvl w:ilvl="0" w:tplc="A95E074C">
      <w:start w:val="1"/>
      <w:numFmt w:val="decimal"/>
      <w:lvlText w:val="%1."/>
      <w:lvlJc w:val="left"/>
      <w:pPr>
        <w:ind w:left="1068" w:hanging="360"/>
      </w:pPr>
      <w:rPr>
        <w:rFonts w:ascii="Arial" w:eastAsia="Arial" w:hAnsi="Arial" w:cs="Arial"/>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6F5F6E12"/>
    <w:multiLevelType w:val="hybridMultilevel"/>
    <w:tmpl w:val="3A286048"/>
    <w:lvl w:ilvl="0" w:tplc="7D8CCF4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5" w15:restartNumberingAfterBreak="0">
    <w:nsid w:val="6FB362F8"/>
    <w:multiLevelType w:val="hybridMultilevel"/>
    <w:tmpl w:val="A8680F72"/>
    <w:lvl w:ilvl="0" w:tplc="32462872">
      <w:start w:val="1"/>
      <w:numFmt w:val="lowerLetter"/>
      <w:lvlText w:val="%1)"/>
      <w:lvlJc w:val="left"/>
      <w:pPr>
        <w:ind w:left="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06FBB8">
      <w:start w:val="1"/>
      <w:numFmt w:val="decimal"/>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68872">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EECB44">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20F5A">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1CDB6A">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6C5D0">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F2838E">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C4A646">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B80A7F"/>
    <w:multiLevelType w:val="hybridMultilevel"/>
    <w:tmpl w:val="4E50C8B6"/>
    <w:lvl w:ilvl="0" w:tplc="A95E074C">
      <w:start w:val="1"/>
      <w:numFmt w:val="decimal"/>
      <w:lvlText w:val="%1."/>
      <w:lvlJc w:val="left"/>
      <w:pPr>
        <w:ind w:left="1068" w:hanging="360"/>
      </w:pPr>
      <w:rPr>
        <w:rFonts w:ascii="Arial" w:eastAsia="Arial" w:hAnsi="Arial" w:cs="Arial"/>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748A338E"/>
    <w:multiLevelType w:val="hybridMultilevel"/>
    <w:tmpl w:val="D464A304"/>
    <w:lvl w:ilvl="0" w:tplc="23F8646A">
      <w:start w:val="1"/>
      <w:numFmt w:val="decimal"/>
      <w:lvlText w:val="(%1)"/>
      <w:lvlJc w:val="left"/>
      <w:pPr>
        <w:ind w:left="437"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38" w15:restartNumberingAfterBreak="0">
    <w:nsid w:val="775426BE"/>
    <w:multiLevelType w:val="hybridMultilevel"/>
    <w:tmpl w:val="6E7AC6E0"/>
    <w:lvl w:ilvl="0" w:tplc="8AF69A4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9" w15:restartNumberingAfterBreak="0">
    <w:nsid w:val="78E951BD"/>
    <w:multiLevelType w:val="hybridMultilevel"/>
    <w:tmpl w:val="F45857B6"/>
    <w:lvl w:ilvl="0" w:tplc="39BE78D2">
      <w:start w:val="1"/>
      <w:numFmt w:val="bullet"/>
      <w:lvlText w:val="•"/>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C0B806">
      <w:start w:val="1"/>
      <w:numFmt w:val="bullet"/>
      <w:lvlText w:val="o"/>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82E294">
      <w:start w:val="1"/>
      <w:numFmt w:val="bullet"/>
      <w:lvlText w:val="▪"/>
      <w:lvlJc w:val="left"/>
      <w:pPr>
        <w:ind w:left="3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E5ED2">
      <w:start w:val="1"/>
      <w:numFmt w:val="bullet"/>
      <w:lvlText w:val="•"/>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724D6C">
      <w:start w:val="1"/>
      <w:numFmt w:val="bullet"/>
      <w:lvlText w:val="o"/>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461EC4">
      <w:start w:val="1"/>
      <w:numFmt w:val="bullet"/>
      <w:lvlText w:val="▪"/>
      <w:lvlJc w:val="left"/>
      <w:pPr>
        <w:ind w:left="5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2DBAC">
      <w:start w:val="1"/>
      <w:numFmt w:val="bullet"/>
      <w:lvlText w:val="•"/>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E678E">
      <w:start w:val="1"/>
      <w:numFmt w:val="bullet"/>
      <w:lvlText w:val="o"/>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C172E">
      <w:start w:val="1"/>
      <w:numFmt w:val="bullet"/>
      <w:lvlText w:val="▪"/>
      <w:lvlJc w:val="left"/>
      <w:pPr>
        <w:ind w:left="7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A125555"/>
    <w:multiLevelType w:val="hybridMultilevel"/>
    <w:tmpl w:val="615429AC"/>
    <w:lvl w:ilvl="0" w:tplc="37703966">
      <w:start w:val="1"/>
      <w:numFmt w:val="decimal"/>
      <w:lvlText w:val="(%1)"/>
      <w:lvlJc w:val="left"/>
      <w:pPr>
        <w:ind w:left="437"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41" w15:restartNumberingAfterBreak="0">
    <w:nsid w:val="7B9134BA"/>
    <w:multiLevelType w:val="hybridMultilevel"/>
    <w:tmpl w:val="E60C0F8A"/>
    <w:lvl w:ilvl="0" w:tplc="164E026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2" w15:restartNumberingAfterBreak="0">
    <w:nsid w:val="7BB1179A"/>
    <w:multiLevelType w:val="hybridMultilevel"/>
    <w:tmpl w:val="8E747E02"/>
    <w:lvl w:ilvl="0" w:tplc="D3F296E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abstractNumId w:val="39"/>
  </w:num>
  <w:num w:numId="2">
    <w:abstractNumId w:val="35"/>
  </w:num>
  <w:num w:numId="3">
    <w:abstractNumId w:val="28"/>
  </w:num>
  <w:num w:numId="4">
    <w:abstractNumId w:val="4"/>
  </w:num>
  <w:num w:numId="5">
    <w:abstractNumId w:val="33"/>
  </w:num>
  <w:num w:numId="6">
    <w:abstractNumId w:val="22"/>
  </w:num>
  <w:num w:numId="7">
    <w:abstractNumId w:val="2"/>
  </w:num>
  <w:num w:numId="8">
    <w:abstractNumId w:val="9"/>
  </w:num>
  <w:num w:numId="9">
    <w:abstractNumId w:val="26"/>
  </w:num>
  <w:num w:numId="10">
    <w:abstractNumId w:val="6"/>
  </w:num>
  <w:num w:numId="11">
    <w:abstractNumId w:val="18"/>
  </w:num>
  <w:num w:numId="12">
    <w:abstractNumId w:val="25"/>
  </w:num>
  <w:num w:numId="13">
    <w:abstractNumId w:val="38"/>
  </w:num>
  <w:num w:numId="14">
    <w:abstractNumId w:val="13"/>
  </w:num>
  <w:num w:numId="15">
    <w:abstractNumId w:val="17"/>
  </w:num>
  <w:num w:numId="16">
    <w:abstractNumId w:val="32"/>
  </w:num>
  <w:num w:numId="17">
    <w:abstractNumId w:val="40"/>
  </w:num>
  <w:num w:numId="18">
    <w:abstractNumId w:val="12"/>
  </w:num>
  <w:num w:numId="19">
    <w:abstractNumId w:val="34"/>
  </w:num>
  <w:num w:numId="20">
    <w:abstractNumId w:val="7"/>
  </w:num>
  <w:num w:numId="21">
    <w:abstractNumId w:val="14"/>
  </w:num>
  <w:num w:numId="22">
    <w:abstractNumId w:val="10"/>
  </w:num>
  <w:num w:numId="23">
    <w:abstractNumId w:val="27"/>
  </w:num>
  <w:num w:numId="24">
    <w:abstractNumId w:val="5"/>
  </w:num>
  <w:num w:numId="25">
    <w:abstractNumId w:val="19"/>
  </w:num>
  <w:num w:numId="26">
    <w:abstractNumId w:val="16"/>
  </w:num>
  <w:num w:numId="27">
    <w:abstractNumId w:val="29"/>
  </w:num>
  <w:num w:numId="28">
    <w:abstractNumId w:val="30"/>
  </w:num>
  <w:num w:numId="29">
    <w:abstractNumId w:val="21"/>
  </w:num>
  <w:num w:numId="30">
    <w:abstractNumId w:val="31"/>
  </w:num>
  <w:num w:numId="31">
    <w:abstractNumId w:val="42"/>
  </w:num>
  <w:num w:numId="32">
    <w:abstractNumId w:val="1"/>
  </w:num>
  <w:num w:numId="33">
    <w:abstractNumId w:val="41"/>
  </w:num>
  <w:num w:numId="34">
    <w:abstractNumId w:val="24"/>
  </w:num>
  <w:num w:numId="35">
    <w:abstractNumId w:val="3"/>
  </w:num>
  <w:num w:numId="36">
    <w:abstractNumId w:val="0"/>
  </w:num>
  <w:num w:numId="37">
    <w:abstractNumId w:val="23"/>
  </w:num>
  <w:num w:numId="38">
    <w:abstractNumId w:val="11"/>
  </w:num>
  <w:num w:numId="39">
    <w:abstractNumId w:val="15"/>
  </w:num>
  <w:num w:numId="40">
    <w:abstractNumId w:val="8"/>
  </w:num>
  <w:num w:numId="41">
    <w:abstractNumId w:val="20"/>
  </w:num>
  <w:num w:numId="42">
    <w:abstractNumId w:val="36"/>
  </w:num>
  <w:num w:numId="43">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5C"/>
    <w:rsid w:val="00013DC9"/>
    <w:rsid w:val="00057071"/>
    <w:rsid w:val="000F5703"/>
    <w:rsid w:val="00127D0B"/>
    <w:rsid w:val="001724A1"/>
    <w:rsid w:val="001E7FB8"/>
    <w:rsid w:val="00204299"/>
    <w:rsid w:val="00211073"/>
    <w:rsid w:val="0022719A"/>
    <w:rsid w:val="002F5F4B"/>
    <w:rsid w:val="00306DCF"/>
    <w:rsid w:val="00325F78"/>
    <w:rsid w:val="003808CF"/>
    <w:rsid w:val="00384985"/>
    <w:rsid w:val="003A0AB1"/>
    <w:rsid w:val="003A74D2"/>
    <w:rsid w:val="003D26CA"/>
    <w:rsid w:val="004449EB"/>
    <w:rsid w:val="004574CA"/>
    <w:rsid w:val="0046633E"/>
    <w:rsid w:val="0047047C"/>
    <w:rsid w:val="004E4F8C"/>
    <w:rsid w:val="005063A2"/>
    <w:rsid w:val="00520015"/>
    <w:rsid w:val="00551DCD"/>
    <w:rsid w:val="00566F43"/>
    <w:rsid w:val="005D35F3"/>
    <w:rsid w:val="005E433B"/>
    <w:rsid w:val="005F2961"/>
    <w:rsid w:val="00631A81"/>
    <w:rsid w:val="00656274"/>
    <w:rsid w:val="006677F1"/>
    <w:rsid w:val="00680752"/>
    <w:rsid w:val="006B20D5"/>
    <w:rsid w:val="006C42F1"/>
    <w:rsid w:val="006D0015"/>
    <w:rsid w:val="006D401B"/>
    <w:rsid w:val="00705031"/>
    <w:rsid w:val="0074227A"/>
    <w:rsid w:val="0078564C"/>
    <w:rsid w:val="007A3BF2"/>
    <w:rsid w:val="007C1AB0"/>
    <w:rsid w:val="007C4D65"/>
    <w:rsid w:val="007E6B3F"/>
    <w:rsid w:val="00867937"/>
    <w:rsid w:val="00961C62"/>
    <w:rsid w:val="009740F7"/>
    <w:rsid w:val="009A7DDA"/>
    <w:rsid w:val="009B06F5"/>
    <w:rsid w:val="009B3EAE"/>
    <w:rsid w:val="00A32BD8"/>
    <w:rsid w:val="00A37599"/>
    <w:rsid w:val="00A92629"/>
    <w:rsid w:val="00A96109"/>
    <w:rsid w:val="00AC05D9"/>
    <w:rsid w:val="00AE2D56"/>
    <w:rsid w:val="00B0708E"/>
    <w:rsid w:val="00BE74D8"/>
    <w:rsid w:val="00C06631"/>
    <w:rsid w:val="00C537D5"/>
    <w:rsid w:val="00C94D6F"/>
    <w:rsid w:val="00C97AF6"/>
    <w:rsid w:val="00D04DE8"/>
    <w:rsid w:val="00D10506"/>
    <w:rsid w:val="00D2011C"/>
    <w:rsid w:val="00D4405A"/>
    <w:rsid w:val="00D51620"/>
    <w:rsid w:val="00D776F8"/>
    <w:rsid w:val="00D93D3C"/>
    <w:rsid w:val="00DB4E2C"/>
    <w:rsid w:val="00DC71DF"/>
    <w:rsid w:val="00DE3598"/>
    <w:rsid w:val="00E2027A"/>
    <w:rsid w:val="00E32D81"/>
    <w:rsid w:val="00E548CE"/>
    <w:rsid w:val="00E85AFE"/>
    <w:rsid w:val="00ED27AA"/>
    <w:rsid w:val="00EE4417"/>
    <w:rsid w:val="00F752B2"/>
    <w:rsid w:val="00FB155C"/>
    <w:rsid w:val="00FB4985"/>
    <w:rsid w:val="00FB6FC9"/>
    <w:rsid w:val="00FC526E"/>
    <w:rsid w:val="00FE1439"/>
    <w:rsid w:val="00FF3A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1FD3"/>
  <w15:docId w15:val="{FFB11D5F-2717-42F7-99E8-5E11FF03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75" w:right="2" w:firstLine="851"/>
      <w:jc w:val="both"/>
    </w:pPr>
    <w:rPr>
      <w:rFonts w:ascii="Arial" w:eastAsia="Arial" w:hAnsi="Arial" w:cs="Arial"/>
      <w:color w:val="000000"/>
      <w:sz w:val="24"/>
    </w:rPr>
  </w:style>
  <w:style w:type="paragraph" w:styleId="Naslov1">
    <w:name w:val="heading 1"/>
    <w:next w:val="Normal"/>
    <w:link w:val="Naslov1Char"/>
    <w:uiPriority w:val="9"/>
    <w:qFormat/>
    <w:pPr>
      <w:keepNext/>
      <w:keepLines/>
      <w:spacing w:after="241"/>
      <w:ind w:left="310" w:hanging="10"/>
      <w:outlineLvl w:val="0"/>
    </w:pPr>
    <w:rPr>
      <w:rFonts w:ascii="Arial" w:eastAsia="Arial" w:hAnsi="Arial" w:cs="Arial"/>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4"/>
    </w:rPr>
  </w:style>
  <w:style w:type="paragraph" w:styleId="Odlomakpopisa">
    <w:name w:val="List Paragraph"/>
    <w:basedOn w:val="Normal"/>
    <w:uiPriority w:val="34"/>
    <w:qFormat/>
    <w:rsid w:val="00204299"/>
    <w:pPr>
      <w:ind w:left="720"/>
      <w:contextualSpacing/>
    </w:pPr>
  </w:style>
  <w:style w:type="paragraph" w:customStyle="1" w:styleId="Default">
    <w:name w:val="Default"/>
    <w:rsid w:val="00384985"/>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7653">
      <w:bodyDiv w:val="1"/>
      <w:marLeft w:val="0"/>
      <w:marRight w:val="0"/>
      <w:marTop w:val="0"/>
      <w:marBottom w:val="0"/>
      <w:divBdr>
        <w:top w:val="none" w:sz="0" w:space="0" w:color="auto"/>
        <w:left w:val="none" w:sz="0" w:space="0" w:color="auto"/>
        <w:bottom w:val="none" w:sz="0" w:space="0" w:color="auto"/>
        <w:right w:val="none" w:sz="0" w:space="0" w:color="auto"/>
      </w:divBdr>
    </w:div>
    <w:div w:id="155073653">
      <w:bodyDiv w:val="1"/>
      <w:marLeft w:val="0"/>
      <w:marRight w:val="0"/>
      <w:marTop w:val="0"/>
      <w:marBottom w:val="0"/>
      <w:divBdr>
        <w:top w:val="none" w:sz="0" w:space="0" w:color="auto"/>
        <w:left w:val="none" w:sz="0" w:space="0" w:color="auto"/>
        <w:bottom w:val="none" w:sz="0" w:space="0" w:color="auto"/>
        <w:right w:val="none" w:sz="0" w:space="0" w:color="auto"/>
      </w:divBdr>
    </w:div>
    <w:div w:id="1604148273">
      <w:bodyDiv w:val="1"/>
      <w:marLeft w:val="0"/>
      <w:marRight w:val="0"/>
      <w:marTop w:val="0"/>
      <w:marBottom w:val="0"/>
      <w:divBdr>
        <w:top w:val="none" w:sz="0" w:space="0" w:color="auto"/>
        <w:left w:val="none" w:sz="0" w:space="0" w:color="auto"/>
        <w:bottom w:val="none" w:sz="0" w:space="0" w:color="auto"/>
        <w:right w:val="none" w:sz="0" w:space="0" w:color="auto"/>
      </w:divBdr>
    </w:div>
    <w:div w:id="168127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EDE6F-5CE0-40DA-8F5A-D040FD2A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3904</Words>
  <Characters>22254</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cp:lastModifiedBy>Ljiljana Škifić</cp:lastModifiedBy>
  <cp:revision>4</cp:revision>
  <dcterms:created xsi:type="dcterms:W3CDTF">2026-06-29T11:20:00Z</dcterms:created>
  <dcterms:modified xsi:type="dcterms:W3CDTF">2026-06-30T06:20:00Z</dcterms:modified>
</cp:coreProperties>
</file>