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EA6E36" w:rsidTr="00EA6E36">
        <w:trPr>
          <w:trHeight w:val="656"/>
        </w:trPr>
        <w:tc>
          <w:tcPr>
            <w:tcW w:w="4077" w:type="dxa"/>
            <w:gridSpan w:val="2"/>
            <w:hideMark/>
          </w:tcPr>
          <w:p w:rsidR="00EA6E36" w:rsidRDefault="00EA6E36">
            <w:pPr>
              <w:spacing w:line="254" w:lineRule="auto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542925"/>
                  <wp:effectExtent l="0" t="0" r="9525" b="9525"/>
                  <wp:docPr id="3" name="Slika 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36" w:rsidTr="00EA6E36">
        <w:tc>
          <w:tcPr>
            <w:tcW w:w="959" w:type="dxa"/>
          </w:tcPr>
          <w:p w:rsidR="00EA6E36" w:rsidRDefault="00EA6E36">
            <w:pPr>
              <w:spacing w:line="254" w:lineRule="auto"/>
              <w:jc w:val="both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REPUBLIKA HRVATSKA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REPUBBLICA DI CROAZIA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</w:p>
        </w:tc>
      </w:tr>
      <w:tr w:rsidR="00EA6E36" w:rsidTr="00EA6E36">
        <w:trPr>
          <w:trHeight w:val="550"/>
        </w:trPr>
        <w:tc>
          <w:tcPr>
            <w:tcW w:w="959" w:type="dxa"/>
            <w:hideMark/>
          </w:tcPr>
          <w:p w:rsidR="00EA6E36" w:rsidRDefault="00EA6E36">
            <w:pPr>
              <w:spacing w:line="254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314325"/>
                  <wp:effectExtent l="0" t="0" r="0" b="9525"/>
                  <wp:docPr id="2" name="Slika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ISTARSKA ŽUPANIJA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REGIONE ISTRIANA</w:t>
            </w:r>
          </w:p>
        </w:tc>
      </w:tr>
      <w:tr w:rsidR="00EA6E36" w:rsidTr="00EA6E36">
        <w:tc>
          <w:tcPr>
            <w:tcW w:w="959" w:type="dxa"/>
            <w:hideMark/>
          </w:tcPr>
          <w:p w:rsidR="00EA6E36" w:rsidRDefault="00EA6E36">
            <w:pPr>
              <w:spacing w:line="254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533400"/>
                  <wp:effectExtent l="0" t="0" r="0" b="0"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A6E36" w:rsidRDefault="00EA6E36">
            <w:pPr>
              <w:spacing w:line="254" w:lineRule="auto"/>
              <w:jc w:val="center"/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</w:pP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Upravni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odjel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za kulturu</w:t>
            </w:r>
            <w:r w:rsidR="00621D13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i </w:t>
            </w:r>
            <w:proofErr w:type="spellStart"/>
            <w:r w:rsidR="00621D13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zavičajnost</w:t>
            </w:r>
            <w:proofErr w:type="spellEnd"/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Assessorato cultura</w:t>
            </w:r>
            <w:r w:rsidR="00D55067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e territorialit</w:t>
            </w:r>
            <w:r w:rsidR="00D55067">
              <w:rPr>
                <w:rFonts w:ascii="Arial" w:eastAsia="Arial" w:hAnsi="Arial" w:cs="Arial"/>
                <w:b/>
                <w:color w:val="000000"/>
                <w:sz w:val="22"/>
                <w:lang w:val="it-IT" w:eastAsia="en-US"/>
              </w:rPr>
              <w:t>à</w:t>
            </w:r>
          </w:p>
          <w:p w:rsidR="00EA6E36" w:rsidRDefault="00EA6E36">
            <w:pPr>
              <w:spacing w:line="254" w:lineRule="auto"/>
              <w:jc w:val="both"/>
              <w:rPr>
                <w:rFonts w:ascii="Arial" w:hAnsi="Arial"/>
                <w:b/>
                <w:sz w:val="28"/>
                <w:szCs w:val="28"/>
                <w:lang w:val="it-IT" w:eastAsia="en-US"/>
              </w:rPr>
            </w:pPr>
          </w:p>
        </w:tc>
      </w:tr>
    </w:tbl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 temelju članka 9.a. Zakona o financiranju javnih potreba u kulturi („Narodne novine“ br. 47/90., 27/93. i 38/09.), članka 23. stavka 1. Uredbe o kriterijima, mjerilima i postupcima financiranja i ugovaranja programa i projekata od interesa za opće dobro koje provode udruge („Narodne novine“ br. 26/15.), članka 19. Pravilnika o financiranju programa i projekata od interesa za opće dobro koje provode udruge na području Istarske županije („Službene novine“ br. 16/17. i 19/17.) i Odluke o </w:t>
      </w:r>
      <w:r w:rsidR="008B3976">
        <w:rPr>
          <w:rFonts w:ascii="Arial Narrow" w:hAnsi="Arial Narrow"/>
          <w:sz w:val="22"/>
        </w:rPr>
        <w:t xml:space="preserve">načinu raspodjele raspoloživih sredstava iz Proračuna Istarske županije za 2021. godinu namijenjenih financiranju projekata/programa udruga u području kulture </w:t>
      </w:r>
      <w:r>
        <w:rPr>
          <w:rFonts w:ascii="Arial Narrow" w:hAnsi="Arial Narrow"/>
          <w:sz w:val="22"/>
        </w:rPr>
        <w:t>K</w:t>
      </w:r>
      <w:r w:rsidR="00452EA1">
        <w:rPr>
          <w:rFonts w:ascii="Arial Narrow" w:hAnsi="Arial Narrow"/>
          <w:sz w:val="22"/>
        </w:rPr>
        <w:t>LASA</w:t>
      </w:r>
      <w:r>
        <w:rPr>
          <w:rFonts w:ascii="Arial Narrow" w:hAnsi="Arial Narrow"/>
          <w:sz w:val="22"/>
        </w:rPr>
        <w:t>:</w:t>
      </w:r>
      <w:r w:rsidR="0057411C">
        <w:rPr>
          <w:rFonts w:ascii="Arial Narrow" w:hAnsi="Arial Narrow"/>
          <w:sz w:val="22"/>
        </w:rPr>
        <w:t>402-01/20-01/26</w:t>
      </w:r>
      <w:r w:rsidR="00FD25C1">
        <w:rPr>
          <w:rFonts w:ascii="Arial Narrow" w:hAnsi="Arial Narrow"/>
          <w:sz w:val="22"/>
        </w:rPr>
        <w:t>, URBROJ:</w:t>
      </w:r>
      <w:r w:rsidR="0057411C">
        <w:rPr>
          <w:rFonts w:ascii="Arial Narrow" w:hAnsi="Arial Narrow"/>
          <w:sz w:val="22"/>
        </w:rPr>
        <w:t>2163/1-01/</w:t>
      </w:r>
      <w:r w:rsidR="009D6E96">
        <w:rPr>
          <w:rFonts w:ascii="Arial Narrow" w:hAnsi="Arial Narrow"/>
          <w:sz w:val="22"/>
        </w:rPr>
        <w:t>1</w:t>
      </w:r>
      <w:bookmarkStart w:id="0" w:name="_GoBack"/>
      <w:bookmarkEnd w:id="0"/>
      <w:r w:rsidR="0057411C">
        <w:rPr>
          <w:rFonts w:ascii="Arial Narrow" w:hAnsi="Arial Narrow"/>
          <w:sz w:val="22"/>
        </w:rPr>
        <w:t>1-20-02</w:t>
      </w:r>
      <w:r>
        <w:rPr>
          <w:rFonts w:ascii="Arial Narrow" w:hAnsi="Arial Narrow"/>
          <w:sz w:val="22"/>
        </w:rPr>
        <w:t xml:space="preserve">  od</w:t>
      </w:r>
      <w:r w:rsidR="00D22A2F">
        <w:rPr>
          <w:rFonts w:ascii="Arial Narrow" w:hAnsi="Arial Narrow"/>
          <w:sz w:val="22"/>
        </w:rPr>
        <w:t xml:space="preserve"> </w:t>
      </w:r>
      <w:r w:rsidR="00800103">
        <w:rPr>
          <w:rFonts w:ascii="Arial Narrow" w:hAnsi="Arial Narrow"/>
          <w:sz w:val="22"/>
        </w:rPr>
        <w:t>29. prosinca 2020.g.</w:t>
      </w:r>
      <w:r>
        <w:rPr>
          <w:rFonts w:ascii="Arial Narrow" w:hAnsi="Arial Narrow"/>
          <w:sz w:val="22"/>
        </w:rPr>
        <w:t>,</w:t>
      </w:r>
      <w:r w:rsidR="00AA507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Upravni odjel </w:t>
      </w:r>
      <w:r w:rsidRPr="00621D13">
        <w:rPr>
          <w:rFonts w:ascii="Arial Narrow" w:hAnsi="Arial Narrow"/>
          <w:sz w:val="22"/>
        </w:rPr>
        <w:t>za kulturu</w:t>
      </w:r>
      <w:r w:rsidR="00F55B2F" w:rsidRPr="00621D13">
        <w:rPr>
          <w:rFonts w:ascii="Arial Narrow" w:hAnsi="Arial Narrow"/>
          <w:sz w:val="22"/>
        </w:rPr>
        <w:t xml:space="preserve"> i zavičajnost</w:t>
      </w:r>
      <w:r>
        <w:rPr>
          <w:rFonts w:ascii="Arial Narrow" w:hAnsi="Arial Narrow"/>
          <w:sz w:val="22"/>
        </w:rPr>
        <w:t xml:space="preserve"> Istarske županije-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  <w:r>
        <w:rPr>
          <w:rFonts w:ascii="Arial Narrow" w:hAnsi="Arial Narrow"/>
          <w:sz w:val="22"/>
        </w:rPr>
        <w:t xml:space="preserve">, dana </w:t>
      </w:r>
      <w:r>
        <w:rPr>
          <w:rFonts w:ascii="Arial Narrow" w:hAnsi="Arial Narrow"/>
          <w:b/>
          <w:sz w:val="22"/>
        </w:rPr>
        <w:t>0</w:t>
      </w:r>
      <w:r w:rsidR="00D34EC1">
        <w:rPr>
          <w:rFonts w:ascii="Arial Narrow" w:hAnsi="Arial Narrow"/>
          <w:b/>
          <w:sz w:val="22"/>
        </w:rPr>
        <w:t>4</w:t>
      </w:r>
      <w:r>
        <w:rPr>
          <w:rFonts w:ascii="Arial Narrow" w:hAnsi="Arial Narrow"/>
          <w:b/>
          <w:sz w:val="22"/>
        </w:rPr>
        <w:t>. siječnja 20</w:t>
      </w:r>
      <w:r w:rsidR="00F55B2F">
        <w:rPr>
          <w:rFonts w:ascii="Arial Narrow" w:hAnsi="Arial Narrow"/>
          <w:b/>
          <w:sz w:val="22"/>
        </w:rPr>
        <w:t>2</w:t>
      </w:r>
      <w:r w:rsidR="00D34EC1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. godine</w:t>
      </w:r>
      <w:r>
        <w:rPr>
          <w:rFonts w:ascii="Arial Narrow" w:hAnsi="Arial Narrow"/>
          <w:sz w:val="22"/>
        </w:rPr>
        <w:t>, raspisuje</w:t>
      </w:r>
    </w:p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8"/>
          <w:szCs w:val="28"/>
        </w:rPr>
        <w:t>JAVNI NATJEČAJ</w:t>
      </w:r>
    </w:p>
    <w:p w:rsidR="00EA6E36" w:rsidRDefault="00EA6E36" w:rsidP="00EA6E3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 financiranje projekata/programa udruga i drugih neprofitnih organizacija u okviru Programa javnih potreba u kulturi Istarske županije – </w:t>
      </w:r>
      <w:proofErr w:type="spellStart"/>
      <w:r>
        <w:rPr>
          <w:rFonts w:ascii="Arial Narrow" w:hAnsi="Arial Narrow"/>
          <w:b/>
          <w:szCs w:val="24"/>
        </w:rPr>
        <w:t>Regione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Istriana</w:t>
      </w:r>
      <w:proofErr w:type="spellEnd"/>
      <w:r>
        <w:rPr>
          <w:rFonts w:ascii="Arial Narrow" w:hAnsi="Arial Narrow"/>
          <w:b/>
          <w:szCs w:val="24"/>
        </w:rPr>
        <w:t xml:space="preserve"> za 20</w:t>
      </w:r>
      <w:r w:rsidR="00F55B2F">
        <w:rPr>
          <w:rFonts w:ascii="Arial Narrow" w:hAnsi="Arial Narrow"/>
          <w:b/>
          <w:szCs w:val="24"/>
        </w:rPr>
        <w:t>2</w:t>
      </w:r>
      <w:r w:rsidR="00D34EC1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 godinu</w:t>
      </w:r>
    </w:p>
    <w:p w:rsidR="00EA6E36" w:rsidRDefault="00EA6E36" w:rsidP="00EA6E36">
      <w:pPr>
        <w:rPr>
          <w:rFonts w:ascii="Arial Narrow" w:hAnsi="Arial Narrow"/>
          <w:b/>
          <w:szCs w:val="24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Istarska županija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,  Upravni odjel </w:t>
      </w:r>
      <w:r w:rsidRPr="00AA507D">
        <w:rPr>
          <w:rFonts w:ascii="Arial Narrow" w:hAnsi="Arial Narrow"/>
          <w:sz w:val="22"/>
          <w:szCs w:val="22"/>
        </w:rPr>
        <w:t>za kulturu</w:t>
      </w:r>
      <w:r w:rsidR="00F55B2F" w:rsidRPr="00AA507D">
        <w:rPr>
          <w:rFonts w:ascii="Arial Narrow" w:hAnsi="Arial Narrow"/>
          <w:sz w:val="22"/>
          <w:szCs w:val="22"/>
        </w:rPr>
        <w:t xml:space="preserve"> i zavičajnost</w:t>
      </w:r>
      <w:r>
        <w:rPr>
          <w:rFonts w:ascii="Arial Narrow" w:hAnsi="Arial Narrow"/>
          <w:sz w:val="22"/>
          <w:szCs w:val="22"/>
        </w:rPr>
        <w:t xml:space="preserve">, poziva udruge i druge organizacije civilnoga društva (zaklade, privatne </w:t>
      </w:r>
      <w:proofErr w:type="spellStart"/>
      <w:r>
        <w:rPr>
          <w:rFonts w:ascii="Arial Narrow" w:hAnsi="Arial Narrow"/>
          <w:sz w:val="22"/>
          <w:szCs w:val="22"/>
        </w:rPr>
        <w:t>ustanove,vjerske</w:t>
      </w:r>
      <w:proofErr w:type="spellEnd"/>
      <w:r>
        <w:rPr>
          <w:rFonts w:ascii="Arial Narrow" w:hAnsi="Arial Narrow"/>
          <w:sz w:val="22"/>
          <w:szCs w:val="22"/>
        </w:rPr>
        <w:t xml:space="preserve"> zajednice i druge neprofitne organizacije) – u daljnjem tekstu: udruge, koje su programski usmjerene na rad u kulturi na području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, a prvenstveno one čiji su projekti/programi i aktivnosti usklađeni s Istarskom kulturnom strategijom – </w:t>
      </w:r>
      <w:proofErr w:type="spellStart"/>
      <w:r>
        <w:rPr>
          <w:rFonts w:ascii="Arial Narrow" w:hAnsi="Arial Narrow"/>
          <w:sz w:val="22"/>
          <w:szCs w:val="22"/>
        </w:rPr>
        <w:t>Strategia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culturale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 w:rsidR="00D34EC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 da se prijave na ovaj natječaj za financiranje projekata/programa udruga i drugih neprofitnih organizacija u okviru Programa javnih potreba u kulturi Istarske županije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za 20</w:t>
      </w:r>
      <w:r w:rsidR="00F55B2F">
        <w:rPr>
          <w:rFonts w:ascii="Arial Narrow" w:hAnsi="Arial Narrow"/>
          <w:sz w:val="22"/>
          <w:szCs w:val="22"/>
        </w:rPr>
        <w:t>2</w:t>
      </w:r>
      <w:r w:rsidR="00D34EC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godinu (u daljnjem tekstu: Natječaj).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sukladno ovom Natječaju mogu prijaviti projekte/programe  iz sljedećih prioritetnih područja kulture: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glazbeno, glazbeno scenske i filmske djelatnosti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književnost i izdavaštvo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zaštita materijalne kulturne baštine i </w:t>
      </w:r>
      <w:proofErr w:type="spellStart"/>
      <w:r>
        <w:rPr>
          <w:rFonts w:ascii="Arial Narrow" w:hAnsi="Arial Narrow"/>
          <w:sz w:val="22"/>
          <w:szCs w:val="22"/>
        </w:rPr>
        <w:t>muzeologija</w:t>
      </w:r>
      <w:proofErr w:type="spellEnd"/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nematerijalna kulturna baština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vizualne umjetnosti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f)  nove medijske kulture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g) međunarodna kulturna suradnja.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Proračunu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za 20</w:t>
      </w:r>
      <w:r w:rsidR="00F55B2F">
        <w:rPr>
          <w:rFonts w:ascii="Arial Narrow" w:hAnsi="Arial Narrow"/>
          <w:sz w:val="22"/>
          <w:szCs w:val="22"/>
        </w:rPr>
        <w:t>2</w:t>
      </w:r>
      <w:r w:rsidR="00D34EC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godinu osigurati će se financijska sredstva prvenstveno za projekte/programe udruga koji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usklađeni s ciljevima i zadacima Istarske kulturne strategije – </w:t>
      </w:r>
      <w:proofErr w:type="spellStart"/>
      <w:r>
        <w:rPr>
          <w:rFonts w:ascii="Arial Narrow" w:hAnsi="Arial Narrow"/>
          <w:sz w:val="22"/>
          <w:szCs w:val="22"/>
        </w:rPr>
        <w:t>Strategia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culturale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se provode u kontinuitetu (nastavak financiranja višegodišnjih projekata/programa koji su uspješno ocijenjeni i odabrani u prethodnoj godini i čije su aktivnosti uspješno izvršene te se prijavljuju za nastavak financiranja u 20</w:t>
      </w:r>
      <w:r w:rsidR="00F55B2F">
        <w:rPr>
          <w:rFonts w:ascii="Arial Narrow" w:hAnsi="Arial Narrow"/>
          <w:sz w:val="22"/>
          <w:szCs w:val="22"/>
        </w:rPr>
        <w:t>2</w:t>
      </w:r>
      <w:r w:rsidR="00D34EC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godini)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podržani  financijskim sredstvima iz drugih izvora (vlastita sredstva, sponzorska sredstva, državna sredstva, sredstva jedinica lokalne samouprave, sredstva međunarodnih fondova i drugo) te oni koje Istarska županija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koordinirano financira s drugim subjektima (državna tijela, jedinice lokalne samouprave, međunarodni fondovi i drugo)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kandidirani ili prihvaćeni u programima EU ili drugih međunarodnih organizacija koje financiraju projekte/programe u kulturi (sufinanciranje obveznog udjela udruge u financiranju projekta/programa koji je većinski financiran iz programa EU ili drugih međunarodnih organizacija)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od posebnog interesa i značaja za razvitak i jačanje identiteta i posebnosti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predstavljaju kulturološki, umjetnički i strukovno vrijedne projekte/programe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originalni te potiču razvitak ekološke i duhovne svijesti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potiču i podupiru svekoliko stvaralaštvo u Istri (istarske autore i suradnike i njihove autorske projekte u kojima pretežito i kontinuirano sudjeluju izvođači iz Istre)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edukacijske naravi (izobrazba i usavršavanje)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podržavaju stvaralaštvo i afirmaciju mladih autora.</w:t>
      </w: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Pr="00F55B2F" w:rsidRDefault="00EA6E36" w:rsidP="00EA6E3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Ukupno planirana vrijednost Natječaja za 20</w:t>
      </w:r>
      <w:r w:rsidR="00F55B2F">
        <w:rPr>
          <w:rFonts w:ascii="Arial Narrow" w:hAnsi="Arial Narrow"/>
          <w:sz w:val="22"/>
          <w:szCs w:val="22"/>
        </w:rPr>
        <w:t>2</w:t>
      </w:r>
      <w:r w:rsidR="0075382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godinu iznosi</w:t>
      </w:r>
      <w:r w:rsidR="00A3085D">
        <w:rPr>
          <w:rFonts w:ascii="Arial Narrow" w:hAnsi="Arial Narrow"/>
          <w:sz w:val="22"/>
          <w:szCs w:val="22"/>
        </w:rPr>
        <w:t xml:space="preserve"> 2.</w:t>
      </w:r>
      <w:r w:rsidR="00BC696A">
        <w:rPr>
          <w:rFonts w:ascii="Arial Narrow" w:hAnsi="Arial Narrow"/>
          <w:sz w:val="22"/>
          <w:szCs w:val="22"/>
        </w:rPr>
        <w:t>106</w:t>
      </w:r>
      <w:r w:rsidR="00A3085D">
        <w:rPr>
          <w:rFonts w:ascii="Arial Narrow" w:hAnsi="Arial Narrow"/>
          <w:sz w:val="22"/>
          <w:szCs w:val="22"/>
        </w:rPr>
        <w:t>.</w:t>
      </w:r>
      <w:r w:rsidR="00BC696A">
        <w:rPr>
          <w:rFonts w:ascii="Arial Narrow" w:hAnsi="Arial Narrow"/>
          <w:sz w:val="22"/>
          <w:szCs w:val="22"/>
        </w:rPr>
        <w:t>8</w:t>
      </w:r>
      <w:r w:rsidR="00A3085D">
        <w:rPr>
          <w:rFonts w:ascii="Arial Narrow" w:hAnsi="Arial Narrow"/>
          <w:sz w:val="22"/>
          <w:szCs w:val="22"/>
        </w:rPr>
        <w:t>00,00kn.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Najmanji iznos financijskih sredstava koji se može prijaviti i ugovoriti po pojedinom projektu/programu je 2.000,00kuna, a najveći iznos po pojedinom projektu/programu je 400.000,00kuna.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za podnošenje prijava projekata/programa po ovom Natječaju - 3</w:t>
      </w:r>
      <w:r w:rsidR="00A3085D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dan</w:t>
      </w:r>
      <w:r w:rsidR="00A3085D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od dana objave Natječaja  na mrežnim stranicama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Ureda za udruge, a završava  </w:t>
      </w:r>
      <w:r>
        <w:rPr>
          <w:rFonts w:ascii="Arial Narrow" w:hAnsi="Arial Narrow"/>
          <w:b/>
          <w:sz w:val="22"/>
          <w:szCs w:val="22"/>
        </w:rPr>
        <w:t>0</w:t>
      </w:r>
      <w:r w:rsidR="00753824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 veljače 20</w:t>
      </w:r>
      <w:r w:rsidR="00F55B2F">
        <w:rPr>
          <w:rFonts w:ascii="Arial Narrow" w:hAnsi="Arial Narrow"/>
          <w:b/>
          <w:sz w:val="22"/>
          <w:szCs w:val="22"/>
        </w:rPr>
        <w:t>2</w:t>
      </w:r>
      <w:r w:rsidR="00753824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. godine.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mogu po ovom Natječaju prijaviti više  projekata/programa po svakom prioritetnom području kulture iz točke 2. ovog Natječaja.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Davatelj financijskih sredstava može  s istom udrugom ugovoriti ukupno najviše do tri projekta/programa,  na razdoblje provedbe od 12 mjeseci (od  01. siječnja do 31. prosinca 20</w:t>
      </w:r>
      <w:r w:rsidR="00F55B2F">
        <w:rPr>
          <w:rFonts w:ascii="Arial Narrow" w:hAnsi="Arial Narrow"/>
          <w:sz w:val="22"/>
          <w:szCs w:val="22"/>
        </w:rPr>
        <w:t>2</w:t>
      </w:r>
      <w:r w:rsidR="0075382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godine).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Ista udruga može biti partner na više projekata/programa unutar prioritetnih područja kulture iz točke 2. ovog Natječaja.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82206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Prijavu projekata/programa na ovaj Natječaj može podnijeti udruga koja ispunjava sljedeće uvjete:</w:t>
      </w:r>
    </w:p>
    <w:p w:rsidR="00822066" w:rsidRPr="00822066" w:rsidRDefault="00822066" w:rsidP="00822066">
      <w:pPr>
        <w:ind w:left="708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upisana je u Registar udruga ili drugi odgovarajući registar 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upisana je u Registar neprofitnih organizacija;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svojim statutom se opredijelila za obavljanje djelatnosti i aktivnosti koje su predmet financiranja sukladno ovom Natječaju i kojima se promiču uvjerenja i ciljevi koji nisu u suprotnosti s Ustavom i zakonom;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ima uredno ispunjene obveze iz svih prethodno sklopljenih ugovora o financiranju iz proračuna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drugih javnih izvora;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nema dugovanja s osnova plaćanja doprinosa za mirovinsko i zdravstveno osiguranje i plaćanja poreza te drugih davanja prema državnom proračunu, proračunu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proračunu jedinice lokalne samouprave;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protiv korisnika financiranja, odnosno osobe ovlaštene za zastupanje udruge i voditelja 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26/15.), odnosno pravomoćno osuđen/a za počinjenje kaznenog djela određenog člankom 48. stavkom 2. alinejom d) Uredbe;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- ima uspostavljen model dobrog financijskog upravljanja i kontrola te način sprječavanja sukoba interesa pri raspolaganju javnim sredstvima;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utvrđen način javnog objavljivanja programskog i financijskog izvješća o radu za proteklu godinu (mrežne stranice udruge ili drugi prikladan način);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uređen sustav prikupljanja članarina i uredno predaje sva izvješća prema Istarskoj županiji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drugim institucijama;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zadovoljavajuće organizacijske kapacitete i ljudske resurse za provedbu projekta/programa.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pStyle w:val="Odlomakpopisa"/>
        <w:numPr>
          <w:ilvl w:val="0"/>
          <w:numId w:val="1"/>
        </w:numPr>
        <w:rPr>
          <w:sz w:val="22"/>
        </w:rPr>
      </w:pPr>
      <w:r>
        <w:rPr>
          <w:rFonts w:ascii="Arial Narrow" w:hAnsi="Arial Narrow"/>
          <w:sz w:val="22"/>
          <w:szCs w:val="22"/>
        </w:rPr>
        <w:t>Prijave projekata/programa dostavljaju se obvezno on-line i u papirnatom obliku, u skladu s uvjetima utvrđenim u Uputama za prijavitelje i to isključivo na propisanim obrascima koji su, zajedno s Uputama za prijavitelje,</w:t>
      </w:r>
      <w:r w:rsidR="00E266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dostupni na mrežnim stranicama Istarske županije </w:t>
      </w:r>
      <w:hyperlink r:id="rId8" w:history="1">
        <w:r w:rsidR="00E266A7" w:rsidRPr="00A61190">
          <w:rPr>
            <w:rStyle w:val="Hiperveza"/>
          </w:rPr>
          <w:t>http://javne-potrebe.istra-istria.hr</w:t>
        </w:r>
      </w:hyperlink>
      <w:r>
        <w:rPr>
          <w:rStyle w:val="Hiperveza"/>
        </w:rPr>
        <w:t xml:space="preserve"> </w:t>
      </w: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Popunjena i ovjerena prijava zajedno s potrebnom dokumentacijom, u papirnatom obliku, dostavlja se preporučeno poštom, kurirom ili osobno, na sljedeću adresu</w:t>
      </w: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ISTARSKA ŽUPANIJA – REGIONE ISTRIANA</w:t>
      </w: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UPRAVNI ODJEL ZA KULTURU </w:t>
      </w:r>
      <w:r w:rsidR="00E266A7">
        <w:rPr>
          <w:rFonts w:ascii="Arial Narrow" w:hAnsi="Arial Narrow"/>
          <w:b/>
          <w:sz w:val="22"/>
          <w:szCs w:val="22"/>
        </w:rPr>
        <w:t>I ZAVIČAJNOST</w:t>
      </w:r>
      <w:r>
        <w:rPr>
          <w:rFonts w:ascii="Arial Narrow" w:hAnsi="Arial Narrow"/>
          <w:b/>
          <w:sz w:val="22"/>
          <w:szCs w:val="22"/>
        </w:rPr>
        <w:t>– ASSESSORATO CULTURA</w:t>
      </w:r>
      <w:r w:rsidR="00E266A7">
        <w:rPr>
          <w:rFonts w:ascii="Arial Narrow" w:hAnsi="Arial Narrow"/>
          <w:b/>
          <w:sz w:val="22"/>
          <w:szCs w:val="22"/>
        </w:rPr>
        <w:t xml:space="preserve"> E TERRITORIALITÀ</w:t>
      </w:r>
    </w:p>
    <w:p w:rsidR="00EA6E36" w:rsidRDefault="00EA6E36" w:rsidP="00EA6E36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</w:t>
      </w:r>
      <w:r w:rsidR="00E266A7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52466 Novigrad - </w:t>
      </w:r>
      <w:proofErr w:type="spellStart"/>
      <w:r>
        <w:rPr>
          <w:rFonts w:ascii="Arial Narrow" w:hAnsi="Arial Narrow"/>
          <w:b/>
          <w:sz w:val="22"/>
        </w:rPr>
        <w:t>Cittanova</w:t>
      </w:r>
      <w:proofErr w:type="spellEnd"/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</w:t>
      </w:r>
      <w:r w:rsidR="00E266A7"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b/>
          <w:sz w:val="22"/>
        </w:rPr>
        <w:t xml:space="preserve">     Mlinska 4/b - </w:t>
      </w:r>
      <w:proofErr w:type="spellStart"/>
      <w:r>
        <w:rPr>
          <w:rFonts w:ascii="Arial Narrow" w:hAnsi="Arial Narrow"/>
          <w:b/>
          <w:sz w:val="22"/>
        </w:rPr>
        <w:t>Via</w:t>
      </w:r>
      <w:proofErr w:type="spellEnd"/>
      <w:r>
        <w:rPr>
          <w:rFonts w:ascii="Arial Narrow" w:hAnsi="Arial Narrow"/>
          <w:b/>
          <w:sz w:val="22"/>
        </w:rPr>
        <w:t xml:space="preserve"> del Mulino 4/b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Na prednjoj strani omotnice u kojoj se dostavlja prijava s popratnom dokumentacijom obvezno naznačiti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>„ZA NATJEČAJ – NE OTVARATI“</w:t>
      </w:r>
      <w:r>
        <w:rPr>
          <w:rFonts w:ascii="Arial Narrow" w:hAnsi="Arial Narrow"/>
          <w:sz w:val="22"/>
        </w:rPr>
        <w:t>.</w:t>
      </w: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 Narrow" w:hAnsi="Arial Narrow"/>
          <w:sz w:val="22"/>
        </w:rPr>
        <w:t>Uz prijavu se obvezno prilaže sljedeća dokumentacija:</w:t>
      </w: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Izvatka iz Registra udruga ili drugog odgovarajućeg registra (može ga zamijeniti i ispis elektronske stranice sa svim podacima udruge iz registra)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Izvatka iz Registra neprofitnih organizacija (može ga zamijeniti i ispis elektronske stranice sa svim podacima organizacije iz registra)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ovjerenog Statuta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nepostojanju dvostrukog financiranja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partnerstvu (ako je primjenjivo)</w:t>
      </w:r>
    </w:p>
    <w:p w:rsidR="00EA6E36" w:rsidRDefault="00EA6E36" w:rsidP="00EA6E3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dokumenti uz proračunski dio prijavnog obrasca  na osnovu kojih je isti utvrđen (ponude, izjave suradnika o cijeni koštanja njihovih usluga, procjene troškova i slično)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potvrda Porezne uprave o nepostojanju javnih dugovanja ne starija od 30 dana od dana objave Javnog natječaja (u izvorniku)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uvjerenja nadležnog suda, ne starija od 6 mjeseci od dana objave Javnog natječaja, da se protiv </w:t>
      </w:r>
      <w:r>
        <w:rPr>
          <w:rFonts w:ascii="Arial Narrow" w:hAnsi="Arial Narrow"/>
          <w:b/>
          <w:sz w:val="22"/>
        </w:rPr>
        <w:t xml:space="preserve">osobe ovlaštene za zastupanje udruge i voditelja projekta/programa </w:t>
      </w:r>
      <w:r>
        <w:rPr>
          <w:rFonts w:ascii="Arial Narrow" w:hAnsi="Arial Narrow"/>
          <w:sz w:val="22"/>
        </w:rPr>
        <w:t>ne vodi kazneni postupak i da nisu pravomoćno osuđeni/e za prekršaj određen člankom 48. stavkom 2. alineja c) odnosno da nisu pravomoćno osuđeni/e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EA6E36" w:rsidRDefault="00EA6E36" w:rsidP="00EA6E36">
      <w:pPr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Postupak zaprimanja, otvaranja i pregleda dostavljenih prijava, dostava ispravka ili dodatne dokumentacije,  procjena prijava, donošenje odluke o dodjeli financijskih sredstava, podnošenje prigovora, ugovaranje, postupanje s dokumentacijom kao i indikativni kalendar provedbe Natječaja detaljno su opisani u Uputama za prijavitelje.</w:t>
      </w:r>
    </w:p>
    <w:p w:rsidR="00EA6E36" w:rsidRDefault="00EA6E36" w:rsidP="00EA6E36">
      <w:pPr>
        <w:ind w:left="567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Istarska županija, kao voditelj obrade osobnih podatka,  </w:t>
      </w:r>
      <w:r>
        <w:rPr>
          <w:rFonts w:ascii="Arial Narrow" w:hAnsi="Arial Narrow"/>
          <w:b/>
          <w:sz w:val="22"/>
          <w:szCs w:val="22"/>
        </w:rPr>
        <w:t>će s osobnim podacima fizičkih osoba (osobe ovlaštene za zastupanje udruga i drugih neprofitnih organizacija, voditelji projekata, fizičke osobe – partneri i dr.)</w:t>
      </w:r>
      <w:r>
        <w:rPr>
          <w:rFonts w:ascii="Arial Narrow" w:hAnsi="Arial Narrow"/>
          <w:sz w:val="22"/>
          <w:szCs w:val="22"/>
        </w:rPr>
        <w:t xml:space="preserve"> postupati sukladno Općoj uredbi (EU) 2016/679 o zaštiti pojedinaca u vezi s obradom osobnih podataka i slobodnom kretanju takvih podatka, nacionalnim zakonom Republike Hrvatske temeljenom na predmetnoj Uredbi  uz primjenu odgovarajućih tehničkih i sigurnosnih mjera zaštite osobnih podataka od neovlaštenog pristupa, zlouporabe, otkrivanja, gubitka </w:t>
      </w:r>
      <w:r>
        <w:rPr>
          <w:rFonts w:ascii="Arial Narrow" w:hAnsi="Arial Narrow"/>
          <w:sz w:val="22"/>
          <w:szCs w:val="22"/>
        </w:rPr>
        <w:lastRenderedPageBreak/>
        <w:t>ili uništenja.  Istarska županija čuva povjerljivost  osobnih podataka te omogućava pristup i priopćavanje osobnih podataka samo onim zaposlenicima kojima su isti potrebni radi provedbe poslovnih aktivnosti, a trećim osobama u slučajevima koji su izričito propisani zakonom, uključivši izvršitelje obrade u pojedinim procesima obrade, uz primjenu svih tehničkih i organizacijskih mjera zaštite podataka.</w:t>
      </w:r>
    </w:p>
    <w:p w:rsidR="00EA6E36" w:rsidRDefault="00EA6E36" w:rsidP="00EA6E36">
      <w:pPr>
        <w:ind w:left="708"/>
      </w:pPr>
    </w:p>
    <w:p w:rsidR="00EA6E36" w:rsidRPr="00D55067" w:rsidRDefault="00EA6E36" w:rsidP="00D5506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Sva pitanja vezana uz ovaj Natječaj mogu se postavljati isključivo elektroničkom putem, slanjem upita na adresu elektroničke </w:t>
      </w:r>
      <w:proofErr w:type="spellStart"/>
      <w:r>
        <w:rPr>
          <w:rFonts w:ascii="Arial Narrow" w:hAnsi="Arial Narrow"/>
          <w:sz w:val="22"/>
          <w:szCs w:val="22"/>
        </w:rPr>
        <w:t>pošte:</w:t>
      </w:r>
      <w:r>
        <w:rPr>
          <w:rFonts w:ascii="Arial Narrow" w:hAnsi="Arial Narrow"/>
          <w:b/>
          <w:sz w:val="22"/>
          <w:szCs w:val="22"/>
        </w:rPr>
        <w:t>kultura@istra-istria.hr</w:t>
      </w:r>
      <w:proofErr w:type="spellEnd"/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Natječajna dokumentacija:</w:t>
      </w: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Obvezna</w:t>
      </w:r>
    </w:p>
    <w:p w:rsidR="00EA6E36" w:rsidRDefault="00EA6E36" w:rsidP="00EA6E36">
      <w:pPr>
        <w:pStyle w:val="Odlomakpopisa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pStyle w:val="Odlomakpopisa"/>
        <w:ind w:left="360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a)   Tekst Pravilnika o financiranju programa i projekata od interesa za opće dobro koje provode udruge na području Istarske županije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  <w:r>
        <w:rPr>
          <w:rFonts w:ascii="Arial Narrow" w:hAnsi="Arial Narrow"/>
          <w:sz w:val="22"/>
        </w:rPr>
        <w:t xml:space="preserve"> („Službene novine Istarske županije“ br. 16/17. i 19/17.)</w:t>
      </w:r>
    </w:p>
    <w:p w:rsidR="00EA6E36" w:rsidRDefault="00EA6E36" w:rsidP="00EA6E36">
      <w:pPr>
        <w:pStyle w:val="Odlomakpopisa"/>
        <w:ind w:left="79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b)    Upute za prijavitelje</w:t>
      </w:r>
    </w:p>
    <w:p w:rsidR="00EA6E36" w:rsidRDefault="00EA6E36" w:rsidP="00EA6E36">
      <w:pPr>
        <w:pStyle w:val="Odlomakpopisa"/>
        <w:ind w:left="97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c)    Obrasci za prijavu projekta/programa –  I.   opći podaci o prijavitelju</w:t>
      </w:r>
    </w:p>
    <w:p w:rsidR="00EA6E36" w:rsidRDefault="00EA6E36" w:rsidP="00EA6E36">
      <w:pPr>
        <w:pStyle w:val="Odlomakpopisa"/>
        <w:ind w:left="79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II.  obrazac opisa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III. obrazac proračuna projekta/programa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glazbene, glazbeno scenske i filmske djelatnosti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književnost i izdavaštvo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međunarodnu kulturnu suradnju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nove medijske kulture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vizualne umjetnosti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zaštitu materijalne kulturne baštine i </w:t>
      </w:r>
      <w:proofErr w:type="spellStart"/>
      <w:r>
        <w:rPr>
          <w:rFonts w:ascii="Arial Narrow" w:hAnsi="Arial Narrow"/>
          <w:sz w:val="22"/>
        </w:rPr>
        <w:t>muzeologiju</w:t>
      </w:r>
      <w:proofErr w:type="spellEnd"/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zaštitu nematerijalne kulturne baštine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d)    Popis priloga uz prijavu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e)    Obrasci za procjenu kvalitete/vrijednosti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f)     Obrazac izjave o nepostojanju dvostrukog financiranja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g)    Obrazac izjave o partnerstvu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h)    Obrazac ugovora o financiranju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i)     Obrasci za izvještavanje - a) obrazac opisnog izvještaja provedbe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b) obrazac financijskog izvještaja provedbe projekta/programa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</w:t>
      </w:r>
    </w:p>
    <w:p w:rsidR="00EA6E36" w:rsidRDefault="00EA6E36" w:rsidP="00EA6E36">
      <w:pPr>
        <w:ind w:left="360" w:firstLine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Dodatna</w:t>
      </w:r>
    </w:p>
    <w:p w:rsidR="00EA6E36" w:rsidRDefault="00EA6E36" w:rsidP="00EA6E36">
      <w:pPr>
        <w:ind w:left="360" w:firstLine="360"/>
        <w:rPr>
          <w:rFonts w:ascii="Arial Narrow" w:hAnsi="Arial Narrow"/>
          <w:b/>
          <w:sz w:val="22"/>
        </w:rPr>
      </w:pPr>
    </w:p>
    <w:p w:rsidR="00EA6E36" w:rsidRDefault="00EA6E36" w:rsidP="00EA6E36">
      <w:pPr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Odluka o kriterijima za vrednovanje kulturnih djelatnosti i poslova, akcija i manifestacija, programa i projekata od interesa za Istarsku županiju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</w:p>
    <w:p w:rsidR="00EA6E36" w:rsidRDefault="00EA6E36" w:rsidP="00EA6E36">
      <w:pPr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Odluka o izmjenama i dopunama Odluke o kriterijima za vrednovanje kulturnih djelatnosti i poslova, akcija i manifestacija, programa i projekata od interesa za Istarsku županiju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</w:p>
    <w:p w:rsidR="00EA6E36" w:rsidRDefault="00EA6E36" w:rsidP="00EA6E36">
      <w:pPr>
        <w:ind w:left="1134"/>
        <w:jc w:val="both"/>
        <w:rPr>
          <w:rFonts w:ascii="Arial Narrow" w:hAnsi="Arial Narrow"/>
          <w:sz w:val="22"/>
        </w:rPr>
      </w:pPr>
    </w:p>
    <w:p w:rsidR="00EA6E36" w:rsidRPr="003D1232" w:rsidRDefault="00EA6E36" w:rsidP="003D1232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225256">
        <w:rPr>
          <w:rFonts w:ascii="Arial Narrow" w:hAnsi="Arial Narrow"/>
          <w:sz w:val="22"/>
          <w:szCs w:val="22"/>
        </w:rPr>
        <w:t>LASA</w:t>
      </w:r>
      <w:r>
        <w:rPr>
          <w:rFonts w:ascii="Arial Narrow" w:hAnsi="Arial Narrow"/>
          <w:sz w:val="22"/>
          <w:szCs w:val="22"/>
        </w:rPr>
        <w:t xml:space="preserve">: </w:t>
      </w:r>
      <w:r w:rsidR="00687263">
        <w:rPr>
          <w:rFonts w:ascii="Arial Narrow" w:hAnsi="Arial Narrow"/>
          <w:sz w:val="22"/>
          <w:szCs w:val="22"/>
        </w:rPr>
        <w:t>612-01/20-01/146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225256">
        <w:rPr>
          <w:rFonts w:ascii="Arial Narrow" w:hAnsi="Arial Narrow"/>
          <w:sz w:val="22"/>
          <w:szCs w:val="22"/>
        </w:rPr>
        <w:t>RBROJ</w:t>
      </w:r>
      <w:r>
        <w:rPr>
          <w:rFonts w:ascii="Arial Narrow" w:hAnsi="Arial Narrow"/>
          <w:sz w:val="22"/>
          <w:szCs w:val="22"/>
        </w:rPr>
        <w:t>:</w:t>
      </w:r>
      <w:r w:rsidR="0057411C">
        <w:rPr>
          <w:rFonts w:ascii="Arial Narrow" w:hAnsi="Arial Narrow"/>
          <w:sz w:val="22"/>
          <w:szCs w:val="22"/>
        </w:rPr>
        <w:t>2163/1-21/3-20-17</w:t>
      </w:r>
    </w:p>
    <w:p w:rsidR="00EA6E36" w:rsidRDefault="00EA6E36" w:rsidP="00EA6E36">
      <w:r>
        <w:rPr>
          <w:rFonts w:ascii="Arial Narrow" w:hAnsi="Arial Narrow"/>
          <w:sz w:val="22"/>
          <w:szCs w:val="22"/>
        </w:rPr>
        <w:t>Novigrad-</w:t>
      </w:r>
      <w:proofErr w:type="spellStart"/>
      <w:r>
        <w:rPr>
          <w:rFonts w:ascii="Arial Narrow" w:hAnsi="Arial Narrow"/>
          <w:sz w:val="22"/>
          <w:szCs w:val="22"/>
        </w:rPr>
        <w:t>Cittànova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="0057411C">
        <w:rPr>
          <w:rFonts w:ascii="Arial Narrow" w:hAnsi="Arial Narrow"/>
          <w:sz w:val="22"/>
          <w:szCs w:val="22"/>
        </w:rPr>
        <w:t>29.prosinca 2020.g.</w:t>
      </w:r>
    </w:p>
    <w:p w:rsidR="004818B0" w:rsidRDefault="003D1232">
      <w:r>
        <w:t xml:space="preserve">                                                                                       </w:t>
      </w:r>
    </w:p>
    <w:sectPr w:rsidR="0048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87613"/>
    <w:multiLevelType w:val="hybridMultilevel"/>
    <w:tmpl w:val="6EC02FA8"/>
    <w:lvl w:ilvl="0" w:tplc="C2F4B68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2100" w:hanging="360"/>
      </w:pPr>
    </w:lvl>
    <w:lvl w:ilvl="2" w:tplc="041A001B">
      <w:start w:val="1"/>
      <w:numFmt w:val="lowerRoman"/>
      <w:lvlText w:val="%3."/>
      <w:lvlJc w:val="right"/>
      <w:pPr>
        <w:ind w:left="2820" w:hanging="180"/>
      </w:pPr>
    </w:lvl>
    <w:lvl w:ilvl="3" w:tplc="041A000F">
      <w:start w:val="1"/>
      <w:numFmt w:val="decimal"/>
      <w:lvlText w:val="%4."/>
      <w:lvlJc w:val="left"/>
      <w:pPr>
        <w:ind w:left="3540" w:hanging="360"/>
      </w:pPr>
    </w:lvl>
    <w:lvl w:ilvl="4" w:tplc="041A0019">
      <w:start w:val="1"/>
      <w:numFmt w:val="lowerLetter"/>
      <w:lvlText w:val="%5."/>
      <w:lvlJc w:val="left"/>
      <w:pPr>
        <w:ind w:left="4260" w:hanging="360"/>
      </w:pPr>
    </w:lvl>
    <w:lvl w:ilvl="5" w:tplc="041A001B">
      <w:start w:val="1"/>
      <w:numFmt w:val="lowerRoman"/>
      <w:lvlText w:val="%6."/>
      <w:lvlJc w:val="right"/>
      <w:pPr>
        <w:ind w:left="4980" w:hanging="180"/>
      </w:pPr>
    </w:lvl>
    <w:lvl w:ilvl="6" w:tplc="041A000F">
      <w:start w:val="1"/>
      <w:numFmt w:val="decimal"/>
      <w:lvlText w:val="%7."/>
      <w:lvlJc w:val="left"/>
      <w:pPr>
        <w:ind w:left="5700" w:hanging="360"/>
      </w:pPr>
    </w:lvl>
    <w:lvl w:ilvl="7" w:tplc="041A0019">
      <w:start w:val="1"/>
      <w:numFmt w:val="lowerLetter"/>
      <w:lvlText w:val="%8."/>
      <w:lvlJc w:val="left"/>
      <w:pPr>
        <w:ind w:left="6420" w:hanging="360"/>
      </w:pPr>
    </w:lvl>
    <w:lvl w:ilvl="8" w:tplc="041A001B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0495548"/>
    <w:multiLevelType w:val="hybridMultilevel"/>
    <w:tmpl w:val="19949C90"/>
    <w:lvl w:ilvl="0" w:tplc="B13E165C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42498"/>
    <w:multiLevelType w:val="hybridMultilevel"/>
    <w:tmpl w:val="A14ED8B4"/>
    <w:lvl w:ilvl="0" w:tplc="13CA6B1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36"/>
    <w:rsid w:val="00115551"/>
    <w:rsid w:val="00225256"/>
    <w:rsid w:val="00326498"/>
    <w:rsid w:val="003D1232"/>
    <w:rsid w:val="00452EA1"/>
    <w:rsid w:val="004818B0"/>
    <w:rsid w:val="0057411C"/>
    <w:rsid w:val="00621D13"/>
    <w:rsid w:val="00682AC1"/>
    <w:rsid w:val="00687263"/>
    <w:rsid w:val="006A311F"/>
    <w:rsid w:val="007534CB"/>
    <w:rsid w:val="00753824"/>
    <w:rsid w:val="00800103"/>
    <w:rsid w:val="00822066"/>
    <w:rsid w:val="008B3976"/>
    <w:rsid w:val="009D6E96"/>
    <w:rsid w:val="00A3085D"/>
    <w:rsid w:val="00AA507D"/>
    <w:rsid w:val="00BC696A"/>
    <w:rsid w:val="00D22A2F"/>
    <w:rsid w:val="00D34EC1"/>
    <w:rsid w:val="00D55067"/>
    <w:rsid w:val="00D630AA"/>
    <w:rsid w:val="00D90EC5"/>
    <w:rsid w:val="00DF3AA5"/>
    <w:rsid w:val="00E266A7"/>
    <w:rsid w:val="00EA6E36"/>
    <w:rsid w:val="00F55B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7FEF"/>
  <w15:chartTrackingRefBased/>
  <w15:docId w15:val="{066EE61D-B564-442D-B6C0-8515999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A6E3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6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ne-potrebe.istra-istria.hr/Kultura/Pages/Login.aspx?ReturnUrl=%2fkultura%2fpages%2f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22</cp:revision>
  <dcterms:created xsi:type="dcterms:W3CDTF">2019-12-05T09:25:00Z</dcterms:created>
  <dcterms:modified xsi:type="dcterms:W3CDTF">2020-12-29T11:12:00Z</dcterms:modified>
</cp:coreProperties>
</file>