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30" w:rsidRPr="00D269E0" w:rsidRDefault="00B11B30" w:rsidP="00B11B30">
      <w:pPr>
        <w:jc w:val="both"/>
        <w:rPr>
          <w:rFonts w:ascii="Arial" w:hAnsi="Arial" w:cs="Arial"/>
          <w:b/>
          <w:color w:val="000000" w:themeColor="text1"/>
          <w:sz w:val="22"/>
          <w:szCs w:val="22"/>
        </w:rPr>
      </w:pPr>
      <w:r w:rsidRPr="00B56D22">
        <w:rPr>
          <w:rFonts w:ascii="Arial" w:hAnsi="Arial" w:cs="Arial"/>
          <w:sz w:val="22"/>
          <w:szCs w:val="22"/>
          <w:lang w:val="hr-HR"/>
        </w:rPr>
        <w:t>Na temelju članka 6. stavka 1. Uredbe o kriterijima, mjerilima i postupcima financiranja i ugovaranja programa i projekata od interesa za opće dobro koje provode udruge („Narodne novine“ br. 26/15.), članka 19. Pravilnika o financiranju programa i projekata od interesa za opće dobro koje provode udruge na području Istarske župan</w:t>
      </w:r>
      <w:r w:rsidR="005708AF">
        <w:rPr>
          <w:rFonts w:ascii="Arial" w:hAnsi="Arial" w:cs="Arial"/>
          <w:sz w:val="22"/>
          <w:szCs w:val="22"/>
          <w:lang w:val="hr-HR"/>
        </w:rPr>
        <w:t>ije („Službene novine“ br. 16/</w:t>
      </w:r>
      <w:r w:rsidRPr="00B56D22">
        <w:rPr>
          <w:rFonts w:ascii="Arial" w:hAnsi="Arial" w:cs="Arial"/>
          <w:sz w:val="22"/>
          <w:szCs w:val="22"/>
          <w:lang w:val="hr-HR"/>
        </w:rPr>
        <w:t>17</w:t>
      </w:r>
      <w:r w:rsidR="005708AF">
        <w:rPr>
          <w:rFonts w:ascii="Arial" w:hAnsi="Arial" w:cs="Arial"/>
          <w:sz w:val="22"/>
          <w:szCs w:val="22"/>
          <w:lang w:val="hr-HR"/>
        </w:rPr>
        <w:t xml:space="preserve"> 19/17</w:t>
      </w:r>
      <w:r w:rsidRPr="00B56D22">
        <w:rPr>
          <w:rFonts w:ascii="Arial" w:hAnsi="Arial" w:cs="Arial"/>
          <w:sz w:val="22"/>
          <w:szCs w:val="22"/>
          <w:lang w:val="hr-HR"/>
        </w:rPr>
        <w:t xml:space="preserve">.) i </w:t>
      </w:r>
      <w:r w:rsidRPr="00D269E0">
        <w:rPr>
          <w:rFonts w:ascii="Arial" w:hAnsi="Arial" w:cs="Arial"/>
          <w:sz w:val="22"/>
          <w:szCs w:val="22"/>
          <w:lang w:val="hr-HR"/>
        </w:rPr>
        <w:t>Odluke o načinu raspodjele raspoloživih sredstava iz Proračuna Istarske županije za 20</w:t>
      </w:r>
      <w:r w:rsidR="00A67EBF">
        <w:rPr>
          <w:rFonts w:ascii="Arial" w:hAnsi="Arial" w:cs="Arial"/>
          <w:sz w:val="22"/>
          <w:szCs w:val="22"/>
          <w:lang w:val="hr-HR"/>
        </w:rPr>
        <w:t>2</w:t>
      </w:r>
      <w:r w:rsidR="00686FA1">
        <w:rPr>
          <w:rFonts w:ascii="Arial" w:hAnsi="Arial" w:cs="Arial"/>
          <w:sz w:val="22"/>
          <w:szCs w:val="22"/>
          <w:lang w:val="hr-HR"/>
        </w:rPr>
        <w:t>2</w:t>
      </w:r>
      <w:r w:rsidR="005708AF">
        <w:rPr>
          <w:rFonts w:ascii="Arial" w:hAnsi="Arial" w:cs="Arial"/>
          <w:sz w:val="22"/>
          <w:szCs w:val="22"/>
          <w:lang w:val="hr-HR"/>
        </w:rPr>
        <w:t>.</w:t>
      </w:r>
      <w:r w:rsidRPr="00D269E0">
        <w:rPr>
          <w:rFonts w:ascii="Arial" w:hAnsi="Arial" w:cs="Arial"/>
          <w:sz w:val="22"/>
          <w:szCs w:val="22"/>
          <w:lang w:val="hr-HR"/>
        </w:rPr>
        <w:t xml:space="preserve"> godinu namijenjenih financiranju projekata </w:t>
      </w:r>
      <w:r w:rsidR="00D269E0" w:rsidRPr="00D269E0">
        <w:rPr>
          <w:rFonts w:ascii="Arial" w:hAnsi="Arial" w:cs="Arial"/>
          <w:sz w:val="22"/>
          <w:szCs w:val="22"/>
          <w:lang w:val="hr-HR"/>
        </w:rPr>
        <w:t xml:space="preserve">udruga </w:t>
      </w:r>
      <w:r w:rsidR="00110FAD">
        <w:rPr>
          <w:rFonts w:ascii="Arial" w:hAnsi="Arial" w:cs="Arial"/>
          <w:sz w:val="22"/>
          <w:szCs w:val="22"/>
          <w:lang w:val="hr-HR"/>
        </w:rPr>
        <w:t>koje se bave</w:t>
      </w:r>
      <w:r w:rsidRPr="00D269E0">
        <w:rPr>
          <w:rFonts w:ascii="Arial" w:hAnsi="Arial" w:cs="Arial"/>
          <w:sz w:val="22"/>
          <w:szCs w:val="22"/>
          <w:lang w:val="hr-HR"/>
        </w:rPr>
        <w:t xml:space="preserve"> očuvanj</w:t>
      </w:r>
      <w:r w:rsidR="00110FAD">
        <w:rPr>
          <w:rFonts w:ascii="Arial" w:hAnsi="Arial" w:cs="Arial"/>
          <w:sz w:val="22"/>
          <w:szCs w:val="22"/>
          <w:lang w:val="hr-HR"/>
        </w:rPr>
        <w:t>em</w:t>
      </w:r>
      <w:r w:rsidRPr="00D269E0">
        <w:rPr>
          <w:rFonts w:ascii="Arial" w:hAnsi="Arial" w:cs="Arial"/>
          <w:sz w:val="22"/>
          <w:szCs w:val="22"/>
          <w:lang w:val="hr-HR"/>
        </w:rPr>
        <w:t xml:space="preserve"> pomorske baštine i tradicije na području Istarske </w:t>
      </w:r>
      <w:r w:rsidRPr="00D269E0">
        <w:rPr>
          <w:rFonts w:ascii="Arial" w:hAnsi="Arial" w:cs="Arial"/>
          <w:color w:val="000000" w:themeColor="text1"/>
          <w:sz w:val="22"/>
          <w:szCs w:val="22"/>
          <w:lang w:val="hr-HR"/>
        </w:rPr>
        <w:t xml:space="preserve">županije, </w:t>
      </w:r>
      <w:r w:rsidR="00A67EBF">
        <w:rPr>
          <w:rFonts w:ascii="Arial" w:hAnsi="Arial" w:cs="Arial"/>
          <w:color w:val="000000" w:themeColor="text1"/>
          <w:sz w:val="22"/>
          <w:szCs w:val="22"/>
          <w:lang w:val="hr-HR"/>
        </w:rPr>
        <w:t>KLASA:</w:t>
      </w:r>
      <w:r w:rsidR="002F30A6">
        <w:rPr>
          <w:rFonts w:ascii="Arial" w:hAnsi="Arial" w:cs="Arial"/>
          <w:color w:val="000000" w:themeColor="text1"/>
          <w:sz w:val="22"/>
          <w:szCs w:val="22"/>
          <w:lang w:val="hr-HR"/>
        </w:rPr>
        <w:t xml:space="preserve"> 342-01/22-01/01</w:t>
      </w:r>
      <w:r w:rsidR="00A67EBF">
        <w:rPr>
          <w:rFonts w:ascii="Arial" w:hAnsi="Arial" w:cs="Arial"/>
          <w:color w:val="000000" w:themeColor="text1"/>
          <w:sz w:val="22"/>
          <w:szCs w:val="22"/>
          <w:lang w:val="hr-HR"/>
        </w:rPr>
        <w:t xml:space="preserve">, URBROJ: </w:t>
      </w:r>
      <w:r w:rsidR="00E41906" w:rsidRPr="00E41906">
        <w:rPr>
          <w:rFonts w:ascii="Arial" w:hAnsi="Arial" w:cs="Arial"/>
          <w:bCs/>
          <w:sz w:val="22"/>
          <w:szCs w:val="22"/>
        </w:rPr>
        <w:t>2163-02/1-22-03</w:t>
      </w:r>
      <w:r w:rsidR="00CC2D8C">
        <w:rPr>
          <w:rFonts w:ascii="Arial" w:hAnsi="Arial" w:cs="Arial"/>
          <w:color w:val="000000" w:themeColor="text1"/>
          <w:sz w:val="22"/>
          <w:szCs w:val="22"/>
          <w:lang w:val="hr-HR"/>
        </w:rPr>
        <w:t xml:space="preserve"> od 5. siječnja 2022. godine</w:t>
      </w:r>
      <w:bookmarkStart w:id="0" w:name="_GoBack"/>
      <w:bookmarkEnd w:id="0"/>
      <w:r w:rsidRPr="00D269E0">
        <w:rPr>
          <w:rFonts w:ascii="Arial" w:hAnsi="Arial" w:cs="Arial"/>
          <w:color w:val="000000" w:themeColor="text1"/>
          <w:sz w:val="22"/>
          <w:szCs w:val="22"/>
          <w:lang w:val="hr-HR"/>
        </w:rPr>
        <w:t xml:space="preserve">, Upravni odjel za </w:t>
      </w:r>
      <w:r w:rsidRPr="00D269E0">
        <w:rPr>
          <w:rFonts w:ascii="Arial" w:hAnsi="Arial" w:cs="Arial"/>
          <w:color w:val="000000" w:themeColor="text1"/>
          <w:sz w:val="22"/>
          <w:szCs w:val="22"/>
        </w:rPr>
        <w:t>održivi razvoj</w:t>
      </w:r>
      <w:r w:rsidRPr="00D269E0">
        <w:rPr>
          <w:rFonts w:ascii="Arial" w:hAnsi="Arial" w:cs="Arial"/>
          <w:color w:val="000000" w:themeColor="text1"/>
          <w:sz w:val="22"/>
          <w:szCs w:val="22"/>
          <w:lang w:val="hr-HR"/>
        </w:rPr>
        <w:t xml:space="preserve">, </w:t>
      </w:r>
      <w:r w:rsidR="007F67B0" w:rsidRPr="00D269E0">
        <w:rPr>
          <w:rFonts w:ascii="Arial" w:hAnsi="Arial" w:cs="Arial"/>
          <w:color w:val="000000" w:themeColor="text1"/>
          <w:sz w:val="22"/>
          <w:szCs w:val="22"/>
          <w:lang w:val="hr-HR"/>
        </w:rPr>
        <w:t>raspisuje</w:t>
      </w:r>
    </w:p>
    <w:p w:rsidR="00283321" w:rsidRPr="00D269E0" w:rsidRDefault="00283321" w:rsidP="00B11B30">
      <w:pPr>
        <w:pStyle w:val="StandardWeb"/>
        <w:shd w:val="clear" w:color="auto" w:fill="FFFFFF"/>
        <w:spacing w:before="0" w:beforeAutospacing="0" w:after="0" w:line="240" w:lineRule="auto"/>
        <w:jc w:val="both"/>
        <w:rPr>
          <w:rFonts w:ascii="Arial" w:hAnsi="Arial" w:cs="Arial"/>
          <w:b/>
          <w:color w:val="000000" w:themeColor="text1"/>
          <w:sz w:val="22"/>
          <w:szCs w:val="22"/>
        </w:rPr>
      </w:pPr>
    </w:p>
    <w:p w:rsidR="00283321" w:rsidRPr="00B56D22" w:rsidRDefault="00034C14" w:rsidP="00283321">
      <w:pPr>
        <w:jc w:val="center"/>
        <w:outlineLvl w:val="0"/>
        <w:rPr>
          <w:rFonts w:ascii="Arial" w:hAnsi="Arial" w:cs="Arial"/>
          <w:b/>
          <w:sz w:val="22"/>
          <w:szCs w:val="22"/>
          <w:lang w:val="hr-HR"/>
        </w:rPr>
      </w:pPr>
      <w:r w:rsidRPr="00B56D22">
        <w:rPr>
          <w:rFonts w:ascii="Arial" w:hAnsi="Arial" w:cs="Arial"/>
          <w:b/>
          <w:sz w:val="22"/>
          <w:szCs w:val="22"/>
          <w:lang w:val="hr-HR"/>
        </w:rPr>
        <w:t>JAVNI NATJEČAJ</w:t>
      </w:r>
    </w:p>
    <w:p w:rsidR="00283321" w:rsidRPr="00B56D22" w:rsidRDefault="00283321" w:rsidP="00283321">
      <w:pPr>
        <w:jc w:val="center"/>
        <w:rPr>
          <w:rFonts w:ascii="Arial" w:hAnsi="Arial" w:cs="Arial"/>
          <w:b/>
          <w:sz w:val="22"/>
          <w:szCs w:val="22"/>
          <w:lang w:val="hr-HR"/>
        </w:rPr>
      </w:pPr>
    </w:p>
    <w:p w:rsidR="00283321" w:rsidRPr="00B56D22" w:rsidRDefault="00283321" w:rsidP="00283321">
      <w:pPr>
        <w:jc w:val="center"/>
        <w:rPr>
          <w:rFonts w:ascii="Arial" w:hAnsi="Arial" w:cs="Arial"/>
          <w:b/>
          <w:sz w:val="22"/>
          <w:szCs w:val="22"/>
          <w:lang w:val="hr-HR"/>
        </w:rPr>
      </w:pPr>
      <w:r w:rsidRPr="00B56D22">
        <w:rPr>
          <w:rFonts w:ascii="Arial" w:hAnsi="Arial" w:cs="Arial"/>
          <w:b/>
          <w:sz w:val="22"/>
          <w:szCs w:val="22"/>
          <w:lang w:val="hr-HR"/>
        </w:rPr>
        <w:t xml:space="preserve">za </w:t>
      </w:r>
      <w:r w:rsidR="00D269E0">
        <w:rPr>
          <w:rFonts w:ascii="Arial" w:hAnsi="Arial" w:cs="Arial"/>
          <w:b/>
          <w:sz w:val="22"/>
          <w:szCs w:val="22"/>
          <w:lang w:val="hr-HR"/>
        </w:rPr>
        <w:t xml:space="preserve">financiranje projekata </w:t>
      </w:r>
      <w:r w:rsidR="003005B5">
        <w:rPr>
          <w:rFonts w:ascii="Arial" w:hAnsi="Arial" w:cs="Arial"/>
          <w:b/>
          <w:sz w:val="22"/>
          <w:szCs w:val="22"/>
          <w:lang w:val="hr-HR"/>
        </w:rPr>
        <w:t>u</w:t>
      </w:r>
      <w:r w:rsidRPr="00B56D22">
        <w:rPr>
          <w:rFonts w:ascii="Arial" w:hAnsi="Arial" w:cs="Arial"/>
          <w:b/>
          <w:sz w:val="22"/>
          <w:szCs w:val="22"/>
          <w:lang w:val="hr-HR"/>
        </w:rPr>
        <w:t>druga</w:t>
      </w:r>
      <w:r w:rsidR="00D269E0">
        <w:rPr>
          <w:rFonts w:ascii="Arial" w:hAnsi="Arial" w:cs="Arial"/>
          <w:b/>
          <w:sz w:val="22"/>
          <w:szCs w:val="22"/>
          <w:lang w:val="hr-HR"/>
        </w:rPr>
        <w:t xml:space="preserve"> </w:t>
      </w:r>
      <w:r w:rsidRPr="00B56D22">
        <w:rPr>
          <w:rFonts w:ascii="Arial" w:hAnsi="Arial" w:cs="Arial"/>
          <w:b/>
          <w:sz w:val="22"/>
          <w:szCs w:val="22"/>
          <w:lang w:val="hr-HR"/>
        </w:rPr>
        <w:t xml:space="preserve">koje se bave očuvanjem </w:t>
      </w:r>
    </w:p>
    <w:p w:rsidR="00283321" w:rsidRPr="00B56D22" w:rsidRDefault="00283321" w:rsidP="00283321">
      <w:pPr>
        <w:jc w:val="center"/>
        <w:rPr>
          <w:rFonts w:ascii="Arial" w:hAnsi="Arial" w:cs="Arial"/>
          <w:b/>
          <w:sz w:val="22"/>
          <w:szCs w:val="22"/>
          <w:lang w:val="hr-HR"/>
        </w:rPr>
      </w:pPr>
      <w:r w:rsidRPr="00B56D22">
        <w:rPr>
          <w:rFonts w:ascii="Arial" w:hAnsi="Arial" w:cs="Arial"/>
          <w:b/>
          <w:sz w:val="22"/>
          <w:szCs w:val="22"/>
          <w:lang w:val="hr-HR"/>
        </w:rPr>
        <w:t>pomorske baštine i tradicije na području Istarske županije</w:t>
      </w:r>
    </w:p>
    <w:p w:rsidR="00283321" w:rsidRPr="00B56D22" w:rsidRDefault="00283321" w:rsidP="003005B5">
      <w:pPr>
        <w:outlineLvl w:val="0"/>
        <w:rPr>
          <w:rFonts w:ascii="Arial" w:hAnsi="Arial" w:cs="Arial"/>
          <w:sz w:val="22"/>
          <w:szCs w:val="22"/>
          <w:lang w:val="hr-HR"/>
        </w:rPr>
      </w:pPr>
    </w:p>
    <w:p w:rsidR="00283321" w:rsidRPr="00B56D22" w:rsidRDefault="00283321" w:rsidP="00283321">
      <w:pPr>
        <w:jc w:val="center"/>
        <w:rPr>
          <w:rFonts w:ascii="Arial" w:hAnsi="Arial" w:cs="Arial"/>
          <w:sz w:val="22"/>
          <w:szCs w:val="22"/>
          <w:lang w:val="hr-HR"/>
        </w:rPr>
      </w:pPr>
    </w:p>
    <w:p w:rsidR="001C48A0" w:rsidRPr="00B56D22" w:rsidRDefault="001C48A0" w:rsidP="00B56D22">
      <w:pPr>
        <w:pStyle w:val="Odlomakpopisa"/>
        <w:numPr>
          <w:ilvl w:val="0"/>
          <w:numId w:val="19"/>
        </w:numPr>
        <w:jc w:val="both"/>
        <w:outlineLvl w:val="0"/>
        <w:rPr>
          <w:rFonts w:ascii="Arial" w:hAnsi="Arial" w:cs="Arial"/>
          <w:sz w:val="22"/>
          <w:szCs w:val="22"/>
        </w:rPr>
      </w:pPr>
      <w:r w:rsidRPr="00B56D22">
        <w:rPr>
          <w:rFonts w:ascii="Arial" w:hAnsi="Arial" w:cs="Arial"/>
          <w:sz w:val="22"/>
          <w:szCs w:val="22"/>
        </w:rPr>
        <w:t>Istarska županija,  Upravni odjel za održivi razvoj poziva udruge koje su programski usmjerene na očuvanje pomorske baštine i tradicije na području Istarske županije, da prijave svoje</w:t>
      </w:r>
      <w:r w:rsidR="003629DC" w:rsidRPr="00B56D22">
        <w:rPr>
          <w:rFonts w:ascii="Arial" w:hAnsi="Arial" w:cs="Arial"/>
          <w:sz w:val="22"/>
          <w:szCs w:val="22"/>
        </w:rPr>
        <w:t xml:space="preserve"> </w:t>
      </w:r>
      <w:r w:rsidRPr="00B56D22">
        <w:rPr>
          <w:rFonts w:ascii="Arial" w:hAnsi="Arial" w:cs="Arial"/>
          <w:sz w:val="22"/>
          <w:szCs w:val="22"/>
        </w:rPr>
        <w:t xml:space="preserve">projekte </w:t>
      </w:r>
      <w:r w:rsidR="00034C14" w:rsidRPr="00B56D22">
        <w:rPr>
          <w:rFonts w:ascii="Arial" w:hAnsi="Arial" w:cs="Arial"/>
          <w:sz w:val="22"/>
          <w:szCs w:val="22"/>
        </w:rPr>
        <w:t xml:space="preserve">na Javni natječaj za </w:t>
      </w:r>
      <w:r w:rsidR="00D269E0">
        <w:rPr>
          <w:rFonts w:ascii="Arial" w:hAnsi="Arial" w:cs="Arial"/>
          <w:sz w:val="22"/>
          <w:szCs w:val="22"/>
        </w:rPr>
        <w:t xml:space="preserve">financiranje projekata </w:t>
      </w:r>
      <w:r w:rsidR="00034C14" w:rsidRPr="00B56D22">
        <w:rPr>
          <w:rFonts w:ascii="Arial" w:hAnsi="Arial" w:cs="Arial"/>
          <w:sz w:val="22"/>
          <w:szCs w:val="22"/>
        </w:rPr>
        <w:t>udruga</w:t>
      </w:r>
      <w:r w:rsidR="00D269E0">
        <w:rPr>
          <w:rFonts w:ascii="Arial" w:hAnsi="Arial" w:cs="Arial"/>
          <w:sz w:val="22"/>
          <w:szCs w:val="22"/>
        </w:rPr>
        <w:t xml:space="preserve"> </w:t>
      </w:r>
      <w:r w:rsidR="00034C14" w:rsidRPr="00B56D22">
        <w:rPr>
          <w:rFonts w:ascii="Arial" w:hAnsi="Arial" w:cs="Arial"/>
          <w:sz w:val="22"/>
          <w:szCs w:val="22"/>
        </w:rPr>
        <w:t>koje se bave očuvanjem pomorske baštine i tradicije na području istarske županije (dalje u tekstu: Natječaj)</w:t>
      </w:r>
    </w:p>
    <w:p w:rsidR="001C48A0" w:rsidRPr="00B56D22" w:rsidRDefault="001C48A0" w:rsidP="007F67B0">
      <w:pPr>
        <w:rPr>
          <w:rFonts w:ascii="Arial" w:hAnsi="Arial" w:cs="Arial"/>
          <w:sz w:val="22"/>
          <w:szCs w:val="22"/>
          <w:lang w:val="hr-HR"/>
        </w:rPr>
      </w:pPr>
    </w:p>
    <w:p w:rsidR="00A67EBF" w:rsidRPr="00A67EBF" w:rsidRDefault="00283321" w:rsidP="00A67EBF">
      <w:pPr>
        <w:pStyle w:val="Odlomakpopisa"/>
        <w:numPr>
          <w:ilvl w:val="0"/>
          <w:numId w:val="19"/>
        </w:numPr>
        <w:jc w:val="both"/>
        <w:rPr>
          <w:rFonts w:ascii="Arial" w:hAnsi="Arial" w:cs="Arial"/>
          <w:sz w:val="22"/>
          <w:szCs w:val="22"/>
        </w:rPr>
      </w:pPr>
      <w:r w:rsidRPr="00B56D22">
        <w:rPr>
          <w:rFonts w:ascii="Arial" w:hAnsi="Arial" w:cs="Arial"/>
          <w:sz w:val="22"/>
          <w:szCs w:val="22"/>
        </w:rPr>
        <w:t>U Proračunu Istarske županije - razdjel Upravnog odjela za održivi razvoj</w:t>
      </w:r>
      <w:r w:rsidR="00A67EBF">
        <w:rPr>
          <w:rFonts w:ascii="Arial" w:hAnsi="Arial" w:cs="Arial"/>
          <w:sz w:val="22"/>
          <w:szCs w:val="22"/>
        </w:rPr>
        <w:t xml:space="preserve"> za 202</w:t>
      </w:r>
      <w:r w:rsidR="00686FA1">
        <w:rPr>
          <w:rFonts w:ascii="Arial" w:hAnsi="Arial" w:cs="Arial"/>
          <w:sz w:val="22"/>
          <w:szCs w:val="22"/>
        </w:rPr>
        <w:t>2</w:t>
      </w:r>
      <w:r w:rsidRPr="00B56D22">
        <w:rPr>
          <w:rFonts w:ascii="Arial" w:hAnsi="Arial" w:cs="Arial"/>
          <w:sz w:val="22"/>
          <w:szCs w:val="22"/>
        </w:rPr>
        <w:t xml:space="preserve">. godinu osigurana su sredstva u iznosu od 100.000,00 kuna </w:t>
      </w:r>
      <w:r w:rsidRPr="00B56D22">
        <w:rPr>
          <w:rFonts w:ascii="Arial" w:hAnsi="Arial" w:cs="Arial"/>
          <w:b/>
          <w:sz w:val="22"/>
          <w:szCs w:val="22"/>
        </w:rPr>
        <w:t xml:space="preserve">za </w:t>
      </w:r>
      <w:r w:rsidR="003629DC" w:rsidRPr="00B56D22">
        <w:rPr>
          <w:rFonts w:ascii="Arial" w:hAnsi="Arial" w:cs="Arial"/>
          <w:b/>
          <w:sz w:val="22"/>
          <w:szCs w:val="22"/>
        </w:rPr>
        <w:t>pro</w:t>
      </w:r>
      <w:r w:rsidR="00EA758D">
        <w:rPr>
          <w:rFonts w:ascii="Arial" w:hAnsi="Arial" w:cs="Arial"/>
          <w:b/>
          <w:sz w:val="22"/>
          <w:szCs w:val="22"/>
        </w:rPr>
        <w:t xml:space="preserve">jekte </w:t>
      </w:r>
      <w:r w:rsidRPr="00B56D22">
        <w:rPr>
          <w:rFonts w:ascii="Arial" w:hAnsi="Arial" w:cs="Arial"/>
          <w:b/>
          <w:sz w:val="22"/>
          <w:szCs w:val="22"/>
        </w:rPr>
        <w:t>koji se odnose na očuvanje pomorske baštine i tradici</w:t>
      </w:r>
      <w:r w:rsidR="001C48A0" w:rsidRPr="00B56D22">
        <w:rPr>
          <w:rFonts w:ascii="Arial" w:hAnsi="Arial" w:cs="Arial"/>
          <w:b/>
          <w:sz w:val="22"/>
          <w:szCs w:val="22"/>
        </w:rPr>
        <w:t>je na području Istarske županije, a za</w:t>
      </w:r>
      <w:r w:rsidR="00A67EBF">
        <w:rPr>
          <w:rFonts w:ascii="Arial" w:hAnsi="Arial" w:cs="Arial"/>
          <w:b/>
          <w:sz w:val="22"/>
          <w:szCs w:val="22"/>
        </w:rPr>
        <w:t>:</w:t>
      </w:r>
    </w:p>
    <w:p w:rsidR="00A67EBF" w:rsidRPr="00A67EBF" w:rsidRDefault="00A67EBF" w:rsidP="00A67EBF">
      <w:pPr>
        <w:pStyle w:val="Odlomakpopisa"/>
        <w:rPr>
          <w:rFonts w:ascii="Arial" w:hAnsi="Arial" w:cs="Arial"/>
          <w:b/>
          <w:sz w:val="22"/>
          <w:szCs w:val="22"/>
        </w:rPr>
      </w:pPr>
    </w:p>
    <w:p w:rsidR="00B56D22" w:rsidRDefault="001C48A0" w:rsidP="00A67EBF">
      <w:pPr>
        <w:pStyle w:val="Odlomakpopisa"/>
        <w:ind w:left="644"/>
        <w:jc w:val="both"/>
        <w:rPr>
          <w:rFonts w:ascii="Arial" w:hAnsi="Arial" w:cs="Arial"/>
          <w:sz w:val="22"/>
          <w:szCs w:val="22"/>
        </w:rPr>
      </w:pPr>
      <w:r w:rsidRPr="00A67EBF">
        <w:rPr>
          <w:rFonts w:ascii="Arial" w:hAnsi="Arial" w:cs="Arial"/>
          <w:b/>
          <w:sz w:val="22"/>
          <w:szCs w:val="22"/>
        </w:rPr>
        <w:t xml:space="preserve"> </w:t>
      </w:r>
      <w:r w:rsidRPr="00A67EBF">
        <w:rPr>
          <w:rFonts w:ascii="Arial" w:hAnsi="Arial" w:cs="Arial"/>
          <w:sz w:val="22"/>
          <w:szCs w:val="22"/>
        </w:rPr>
        <w:t>Građenje i rek</w:t>
      </w:r>
      <w:r w:rsidR="00A67EBF">
        <w:rPr>
          <w:rFonts w:ascii="Arial" w:hAnsi="Arial" w:cs="Arial"/>
          <w:sz w:val="22"/>
          <w:szCs w:val="22"/>
        </w:rPr>
        <w:t>onstrukciju tradicijskih plovila</w:t>
      </w:r>
    </w:p>
    <w:p w:rsidR="00A67EBF" w:rsidRPr="00A67EBF" w:rsidRDefault="00A67EBF" w:rsidP="00A67EBF">
      <w:pPr>
        <w:pStyle w:val="Odlomakpopisa"/>
        <w:ind w:left="644"/>
        <w:jc w:val="both"/>
        <w:rPr>
          <w:rFonts w:ascii="Arial" w:hAnsi="Arial" w:cs="Arial"/>
          <w:sz w:val="22"/>
          <w:szCs w:val="22"/>
        </w:rPr>
      </w:pPr>
    </w:p>
    <w:p w:rsidR="001C48A0" w:rsidRPr="007F67B0" w:rsidRDefault="00B56D22" w:rsidP="001C48A0">
      <w:pPr>
        <w:pStyle w:val="Odlomakpopisa"/>
        <w:numPr>
          <w:ilvl w:val="0"/>
          <w:numId w:val="19"/>
        </w:numPr>
        <w:jc w:val="both"/>
        <w:rPr>
          <w:rFonts w:ascii="Arial" w:hAnsi="Arial" w:cs="Arial"/>
          <w:sz w:val="22"/>
          <w:szCs w:val="22"/>
        </w:rPr>
      </w:pPr>
      <w:r>
        <w:rPr>
          <w:rFonts w:ascii="Arial" w:hAnsi="Arial" w:cs="Arial"/>
          <w:sz w:val="22"/>
          <w:szCs w:val="22"/>
        </w:rPr>
        <w:t>Najniži iznos koji se može dodijeliti po projektu je 5.000,00 kuna, a najviši iznos koji se može dodijeliti je 50.000,00 kuna po projektu.</w:t>
      </w:r>
    </w:p>
    <w:p w:rsidR="00283321" w:rsidRPr="00B56D22" w:rsidRDefault="00283321" w:rsidP="00283321">
      <w:pPr>
        <w:rPr>
          <w:rFonts w:ascii="Arial" w:hAnsi="Arial" w:cs="Arial"/>
          <w:color w:val="000000"/>
          <w:sz w:val="22"/>
          <w:szCs w:val="22"/>
        </w:rPr>
      </w:pPr>
    </w:p>
    <w:p w:rsidR="001C48A0" w:rsidRPr="00B56D22" w:rsidRDefault="001C48A0" w:rsidP="00B56D22">
      <w:pPr>
        <w:pStyle w:val="Odlomakpopisa"/>
        <w:numPr>
          <w:ilvl w:val="0"/>
          <w:numId w:val="19"/>
        </w:numPr>
        <w:outlineLvl w:val="0"/>
        <w:rPr>
          <w:rFonts w:ascii="Arial" w:hAnsi="Arial" w:cs="Arial"/>
          <w:b/>
          <w:bCs/>
          <w:sz w:val="22"/>
          <w:szCs w:val="22"/>
        </w:rPr>
      </w:pPr>
      <w:r w:rsidRPr="00B56D22">
        <w:rPr>
          <w:rFonts w:ascii="Arial" w:hAnsi="Arial" w:cs="Arial"/>
          <w:sz w:val="22"/>
          <w:szCs w:val="22"/>
        </w:rPr>
        <w:t xml:space="preserve"> Rok za podnošenje prijava projekata po ovom Natječaju je 30 dana od dana objave Natječaja na mrežnim stranicama Istarske županije i Ureda za udruge, a završava </w:t>
      </w:r>
      <w:r w:rsidR="00110FAD" w:rsidRPr="00BB798D">
        <w:rPr>
          <w:rFonts w:ascii="Arial" w:hAnsi="Arial" w:cs="Arial"/>
          <w:b/>
          <w:bCs/>
          <w:sz w:val="22"/>
          <w:szCs w:val="22"/>
        </w:rPr>
        <w:t>0</w:t>
      </w:r>
      <w:r w:rsidR="00686FA1">
        <w:rPr>
          <w:rFonts w:ascii="Arial" w:hAnsi="Arial" w:cs="Arial"/>
          <w:b/>
          <w:bCs/>
          <w:sz w:val="22"/>
          <w:szCs w:val="22"/>
        </w:rPr>
        <w:t>9</w:t>
      </w:r>
      <w:r w:rsidR="005708AF" w:rsidRPr="00BB798D">
        <w:rPr>
          <w:rFonts w:ascii="Arial" w:hAnsi="Arial" w:cs="Arial"/>
          <w:b/>
          <w:bCs/>
          <w:sz w:val="22"/>
          <w:szCs w:val="22"/>
        </w:rPr>
        <w:t>. veljače 20</w:t>
      </w:r>
      <w:r w:rsidR="00A67EBF">
        <w:rPr>
          <w:rFonts w:ascii="Arial" w:hAnsi="Arial" w:cs="Arial"/>
          <w:b/>
          <w:bCs/>
          <w:sz w:val="22"/>
          <w:szCs w:val="22"/>
        </w:rPr>
        <w:t>2</w:t>
      </w:r>
      <w:r w:rsidR="00686FA1">
        <w:rPr>
          <w:rFonts w:ascii="Arial" w:hAnsi="Arial" w:cs="Arial"/>
          <w:b/>
          <w:bCs/>
          <w:sz w:val="22"/>
          <w:szCs w:val="22"/>
        </w:rPr>
        <w:t>2</w:t>
      </w:r>
      <w:r w:rsidRPr="00BB798D">
        <w:rPr>
          <w:rFonts w:ascii="Arial" w:hAnsi="Arial" w:cs="Arial"/>
          <w:b/>
          <w:bCs/>
          <w:sz w:val="22"/>
          <w:szCs w:val="22"/>
        </w:rPr>
        <w:t>. g</w:t>
      </w:r>
      <w:r w:rsidRPr="005708AF">
        <w:rPr>
          <w:rFonts w:ascii="Arial" w:hAnsi="Arial" w:cs="Arial"/>
          <w:b/>
          <w:bCs/>
          <w:sz w:val="22"/>
          <w:szCs w:val="22"/>
        </w:rPr>
        <w:t>odine</w:t>
      </w:r>
      <w:r w:rsidRPr="00B56D22">
        <w:rPr>
          <w:rFonts w:ascii="Arial" w:hAnsi="Arial" w:cs="Arial"/>
          <w:b/>
          <w:bCs/>
          <w:sz w:val="22"/>
          <w:szCs w:val="22"/>
        </w:rPr>
        <w:t>.</w:t>
      </w:r>
    </w:p>
    <w:p w:rsidR="001C48A0" w:rsidRPr="00B56D22" w:rsidRDefault="001C48A0" w:rsidP="001C48A0">
      <w:pPr>
        <w:outlineLvl w:val="0"/>
        <w:rPr>
          <w:rFonts w:ascii="Arial" w:hAnsi="Arial" w:cs="Arial"/>
          <w:b/>
          <w:bCs/>
          <w:sz w:val="22"/>
          <w:szCs w:val="22"/>
          <w:lang w:val="hr-HR"/>
        </w:rPr>
      </w:pPr>
    </w:p>
    <w:p w:rsidR="001C48A0" w:rsidRPr="00A67EBF" w:rsidRDefault="001C48A0" w:rsidP="00A67EBF">
      <w:pPr>
        <w:pStyle w:val="Odlomakpopisa"/>
        <w:keepNext/>
        <w:keepLines/>
        <w:widowControl w:val="0"/>
        <w:numPr>
          <w:ilvl w:val="0"/>
          <w:numId w:val="19"/>
        </w:numPr>
        <w:tabs>
          <w:tab w:val="left" w:pos="360"/>
        </w:tabs>
        <w:rPr>
          <w:rFonts w:ascii="Arial" w:hAnsi="Arial" w:cs="Arial"/>
          <w:noProof/>
          <w:sz w:val="22"/>
          <w:szCs w:val="22"/>
        </w:rPr>
      </w:pPr>
      <w:r w:rsidRPr="00B56D22">
        <w:rPr>
          <w:rFonts w:ascii="Arial" w:hAnsi="Arial" w:cs="Arial"/>
          <w:noProof/>
          <w:sz w:val="22"/>
          <w:szCs w:val="22"/>
        </w:rPr>
        <w:t xml:space="preserve"> Prijavitelj može podnijeti samo </w:t>
      </w:r>
      <w:r w:rsidRPr="00A67EBF">
        <w:rPr>
          <w:rFonts w:ascii="Arial" w:hAnsi="Arial" w:cs="Arial"/>
          <w:noProof/>
          <w:sz w:val="22"/>
          <w:szCs w:val="22"/>
        </w:rPr>
        <w:t>jednu prijavu</w:t>
      </w:r>
      <w:r w:rsidR="00A67EBF">
        <w:rPr>
          <w:rFonts w:ascii="Arial" w:hAnsi="Arial" w:cs="Arial"/>
          <w:noProof/>
          <w:sz w:val="22"/>
          <w:szCs w:val="22"/>
        </w:rPr>
        <w:t>.</w:t>
      </w:r>
      <w:r w:rsidRPr="00A67EBF">
        <w:rPr>
          <w:rFonts w:ascii="Arial" w:hAnsi="Arial" w:cs="Arial"/>
          <w:noProof/>
          <w:sz w:val="22"/>
          <w:szCs w:val="22"/>
        </w:rPr>
        <w:t xml:space="preserve"> </w:t>
      </w:r>
    </w:p>
    <w:p w:rsidR="001C48A0" w:rsidRPr="00B56D22" w:rsidRDefault="001C48A0" w:rsidP="001C48A0">
      <w:pPr>
        <w:keepNext/>
        <w:keepLines/>
        <w:widowControl w:val="0"/>
        <w:tabs>
          <w:tab w:val="left" w:pos="360"/>
        </w:tabs>
        <w:rPr>
          <w:rFonts w:ascii="Arial" w:hAnsi="Arial" w:cs="Arial"/>
          <w:noProof/>
          <w:sz w:val="22"/>
          <w:szCs w:val="22"/>
          <w:lang w:val="hr-HR"/>
        </w:rPr>
      </w:pPr>
      <w:r w:rsidRPr="00B56D22">
        <w:rPr>
          <w:rFonts w:ascii="Arial" w:hAnsi="Arial" w:cs="Arial"/>
          <w:noProof/>
          <w:sz w:val="22"/>
          <w:szCs w:val="22"/>
          <w:lang w:val="hr-HR"/>
        </w:rPr>
        <w:tab/>
      </w:r>
      <w:r w:rsidR="007F67B0">
        <w:rPr>
          <w:rFonts w:ascii="Arial" w:hAnsi="Arial" w:cs="Arial"/>
          <w:noProof/>
          <w:sz w:val="22"/>
          <w:szCs w:val="22"/>
          <w:lang w:val="hr-HR"/>
        </w:rPr>
        <w:tab/>
      </w:r>
      <w:r w:rsidRPr="00B56D22">
        <w:rPr>
          <w:rFonts w:ascii="Arial" w:hAnsi="Arial" w:cs="Arial"/>
          <w:noProof/>
          <w:sz w:val="22"/>
          <w:szCs w:val="22"/>
          <w:lang w:val="hr-HR"/>
        </w:rPr>
        <w:t>Prijavitelj može istovremeno biti partner u drugoj prijavi.</w:t>
      </w:r>
    </w:p>
    <w:p w:rsidR="001C48A0" w:rsidRPr="00B56D22" w:rsidRDefault="001C48A0" w:rsidP="001C48A0">
      <w:pPr>
        <w:outlineLvl w:val="0"/>
        <w:rPr>
          <w:rFonts w:ascii="Arial" w:hAnsi="Arial" w:cs="Arial"/>
          <w:b/>
          <w:sz w:val="22"/>
          <w:szCs w:val="22"/>
          <w:lang w:val="hr-HR"/>
        </w:rPr>
      </w:pPr>
      <w:r w:rsidRPr="00B56D22">
        <w:rPr>
          <w:rFonts w:ascii="Arial" w:hAnsi="Arial" w:cs="Arial"/>
          <w:b/>
          <w:color w:val="0000FF"/>
          <w:sz w:val="22"/>
          <w:szCs w:val="22"/>
          <w:lang w:val="hr-HR"/>
        </w:rPr>
        <w:tab/>
      </w:r>
      <w:r w:rsidRPr="00B56D22">
        <w:rPr>
          <w:rFonts w:ascii="Arial" w:hAnsi="Arial" w:cs="Arial"/>
          <w:b/>
          <w:sz w:val="22"/>
          <w:szCs w:val="22"/>
          <w:lang w:val="hr-HR"/>
        </w:rPr>
        <w:t xml:space="preserve"> </w:t>
      </w:r>
    </w:p>
    <w:p w:rsidR="001C48A0" w:rsidRPr="00B56D22" w:rsidRDefault="001C48A0" w:rsidP="00B56D22">
      <w:pPr>
        <w:pStyle w:val="Odlomakpopisa"/>
        <w:numPr>
          <w:ilvl w:val="0"/>
          <w:numId w:val="19"/>
        </w:numPr>
        <w:outlineLvl w:val="0"/>
        <w:rPr>
          <w:rFonts w:ascii="Arial" w:hAnsi="Arial" w:cs="Arial"/>
          <w:b/>
          <w:sz w:val="22"/>
          <w:szCs w:val="22"/>
        </w:rPr>
      </w:pPr>
      <w:r w:rsidRPr="00B56D22">
        <w:rPr>
          <w:rFonts w:ascii="Arial" w:hAnsi="Arial" w:cs="Arial"/>
          <w:sz w:val="22"/>
          <w:szCs w:val="22"/>
        </w:rPr>
        <w:t xml:space="preserve"> Prijavu projekta</w:t>
      </w:r>
      <w:r w:rsidR="007F67B0">
        <w:rPr>
          <w:rFonts w:ascii="Arial" w:hAnsi="Arial" w:cs="Arial"/>
          <w:sz w:val="22"/>
          <w:szCs w:val="22"/>
        </w:rPr>
        <w:t xml:space="preserve"> </w:t>
      </w:r>
      <w:r w:rsidRPr="00B56D22">
        <w:rPr>
          <w:rFonts w:ascii="Arial" w:hAnsi="Arial" w:cs="Arial"/>
          <w:sz w:val="22"/>
          <w:szCs w:val="22"/>
        </w:rPr>
        <w:t>po ovom Natječaju može podnijeti prijavitelj koji:</w:t>
      </w:r>
    </w:p>
    <w:p w:rsidR="001C48A0" w:rsidRPr="00B56D22" w:rsidRDefault="001C48A0" w:rsidP="001C48A0">
      <w:pPr>
        <w:pStyle w:val="Text1"/>
        <w:numPr>
          <w:ilvl w:val="0"/>
          <w:numId w:val="14"/>
        </w:numPr>
        <w:spacing w:after="0"/>
        <w:jc w:val="left"/>
        <w:rPr>
          <w:rFonts w:ascii="Arial" w:hAnsi="Arial" w:cs="Arial"/>
          <w:sz w:val="22"/>
          <w:szCs w:val="22"/>
        </w:rPr>
      </w:pPr>
      <w:r w:rsidRPr="00B56D22">
        <w:rPr>
          <w:rFonts w:ascii="Arial" w:hAnsi="Arial" w:cs="Arial"/>
          <w:noProof/>
          <w:sz w:val="22"/>
          <w:szCs w:val="22"/>
        </w:rPr>
        <w:t xml:space="preserve">mora biti pravna osoba registrirana kao udruga, sukladno Zakonu o udrugama koja u svojem temeljnom aktu ima definirano neprofitno djelovanje, registrirana je kao neprofitna organizacija;  </w:t>
      </w:r>
    </w:p>
    <w:p w:rsidR="001C48A0" w:rsidRPr="00B56D22" w:rsidRDefault="001C48A0" w:rsidP="001C48A0">
      <w:pPr>
        <w:pStyle w:val="Text1"/>
        <w:numPr>
          <w:ilvl w:val="0"/>
          <w:numId w:val="14"/>
        </w:numPr>
        <w:spacing w:after="0"/>
        <w:jc w:val="left"/>
        <w:rPr>
          <w:rFonts w:ascii="Arial" w:hAnsi="Arial" w:cs="Arial"/>
          <w:snapToGrid/>
          <w:sz w:val="22"/>
          <w:szCs w:val="22"/>
          <w:lang w:eastAsia="hr-HR"/>
        </w:rPr>
      </w:pPr>
      <w:r w:rsidRPr="00B56D22">
        <w:rPr>
          <w:rFonts w:ascii="Arial" w:hAnsi="Arial" w:cs="Arial"/>
          <w:noProof/>
          <w:sz w:val="22"/>
          <w:szCs w:val="22"/>
        </w:rPr>
        <w:t xml:space="preserve">mora </w:t>
      </w:r>
      <w:r w:rsidRPr="00B56D22">
        <w:rPr>
          <w:rFonts w:ascii="Arial" w:hAnsi="Arial" w:cs="Arial"/>
          <w:snapToGrid/>
          <w:sz w:val="22"/>
          <w:szCs w:val="22"/>
          <w:lang w:eastAsia="hr-HR"/>
        </w:rPr>
        <w:t xml:space="preserve">imati pravni, financijski i operativni kapacitet za provedbu projekta; </w:t>
      </w:r>
    </w:p>
    <w:p w:rsidR="001C48A0" w:rsidRPr="00B56D22" w:rsidRDefault="001C48A0" w:rsidP="001C48A0">
      <w:pPr>
        <w:pStyle w:val="Text1"/>
        <w:numPr>
          <w:ilvl w:val="0"/>
          <w:numId w:val="14"/>
        </w:numPr>
        <w:spacing w:after="0"/>
        <w:jc w:val="left"/>
        <w:rPr>
          <w:rFonts w:ascii="Arial" w:hAnsi="Arial" w:cs="Arial"/>
          <w:snapToGrid/>
          <w:sz w:val="22"/>
          <w:szCs w:val="22"/>
          <w:lang w:eastAsia="hr-HR"/>
        </w:rPr>
      </w:pPr>
      <w:r w:rsidRPr="00B56D22">
        <w:rPr>
          <w:rFonts w:ascii="Arial" w:hAnsi="Arial" w:cs="Arial"/>
          <w:snapToGrid/>
          <w:sz w:val="22"/>
          <w:szCs w:val="22"/>
          <w:lang w:eastAsia="hr-HR"/>
        </w:rPr>
        <w:t>mora imati plaćene sve poreze i druga obvezna davanja u skladu s nacionalnim zakonodavstvom dospjele za plaćanje do uključujući zadnjeg dana u mjesecu prije prijave projektnog prijedloga na natječaj; nije u stečajnom postupku, postupku gašenja, postupku prisilne naplate ili u postupku likvidacije;</w:t>
      </w:r>
    </w:p>
    <w:p w:rsidR="001C48A0" w:rsidRPr="00B56D22" w:rsidRDefault="001C48A0" w:rsidP="001C48A0">
      <w:pPr>
        <w:pStyle w:val="Text1"/>
        <w:numPr>
          <w:ilvl w:val="0"/>
          <w:numId w:val="14"/>
        </w:numPr>
        <w:spacing w:after="0"/>
        <w:jc w:val="left"/>
        <w:rPr>
          <w:rFonts w:ascii="Arial" w:hAnsi="Arial" w:cs="Arial"/>
          <w:sz w:val="22"/>
          <w:szCs w:val="22"/>
        </w:rPr>
      </w:pPr>
      <w:r w:rsidRPr="00B56D22">
        <w:rPr>
          <w:rFonts w:ascii="Arial" w:hAnsi="Arial" w:cs="Arial"/>
          <w:snapToGrid/>
          <w:sz w:val="22"/>
          <w:szCs w:val="22"/>
          <w:lang w:eastAsia="hr-HR"/>
        </w:rPr>
        <w:t xml:space="preserve">ne smije prekršiti odredbe o namjenskom korištenju sredstava iz javnih izvora; </w:t>
      </w:r>
    </w:p>
    <w:p w:rsidR="001C48A0" w:rsidRPr="00B56D22" w:rsidRDefault="001C48A0" w:rsidP="001C48A0">
      <w:pPr>
        <w:numPr>
          <w:ilvl w:val="0"/>
          <w:numId w:val="14"/>
        </w:numPr>
        <w:rPr>
          <w:rFonts w:ascii="Arial" w:hAnsi="Arial" w:cs="Arial"/>
          <w:sz w:val="22"/>
          <w:szCs w:val="22"/>
          <w:lang w:val="hr-HR"/>
        </w:rPr>
      </w:pPr>
      <w:r w:rsidRPr="00B56D22">
        <w:rPr>
          <w:rFonts w:ascii="Arial" w:hAnsi="Arial" w:cs="Arial"/>
          <w:sz w:val="22"/>
          <w:szCs w:val="22"/>
          <w:lang w:val="hr-HR"/>
        </w:rPr>
        <w:t>mora priložiti sve obrasce (popunjene) navedene u točki 8. Uputa za prijavitelje;</w:t>
      </w:r>
    </w:p>
    <w:p w:rsidR="001C48A0" w:rsidRPr="00B56D22" w:rsidRDefault="001C48A0" w:rsidP="001C48A0">
      <w:pPr>
        <w:numPr>
          <w:ilvl w:val="0"/>
          <w:numId w:val="14"/>
        </w:numPr>
        <w:rPr>
          <w:rFonts w:ascii="Arial" w:hAnsi="Arial" w:cs="Arial"/>
          <w:sz w:val="22"/>
          <w:szCs w:val="22"/>
          <w:lang w:val="hr-HR"/>
        </w:rPr>
      </w:pPr>
      <w:r w:rsidRPr="00B56D22">
        <w:rPr>
          <w:rFonts w:ascii="Arial" w:hAnsi="Arial" w:cs="Arial"/>
          <w:sz w:val="22"/>
          <w:szCs w:val="22"/>
          <w:lang w:val="hr-HR"/>
        </w:rPr>
        <w:t xml:space="preserve">prijave se mogu odnositi isključivo na područja navedena u točki </w:t>
      </w:r>
      <w:r w:rsidR="00B56D22">
        <w:rPr>
          <w:rFonts w:ascii="Arial" w:hAnsi="Arial" w:cs="Arial"/>
          <w:sz w:val="22"/>
          <w:szCs w:val="22"/>
          <w:lang w:val="hr-HR"/>
        </w:rPr>
        <w:t>2</w:t>
      </w:r>
      <w:r w:rsidRPr="00B56D22">
        <w:rPr>
          <w:rFonts w:ascii="Arial" w:hAnsi="Arial" w:cs="Arial"/>
          <w:sz w:val="22"/>
          <w:szCs w:val="22"/>
          <w:lang w:val="hr-HR"/>
        </w:rPr>
        <w:t xml:space="preserve">. ovog </w:t>
      </w:r>
      <w:r w:rsidR="00B56D22">
        <w:rPr>
          <w:rFonts w:ascii="Arial" w:hAnsi="Arial" w:cs="Arial"/>
          <w:sz w:val="22"/>
          <w:szCs w:val="22"/>
          <w:lang w:val="hr-HR"/>
        </w:rPr>
        <w:t>Natječaja</w:t>
      </w:r>
      <w:r w:rsidRPr="00B56D22">
        <w:rPr>
          <w:rFonts w:ascii="Arial" w:hAnsi="Arial" w:cs="Arial"/>
          <w:sz w:val="22"/>
          <w:szCs w:val="22"/>
          <w:lang w:val="hr-HR"/>
        </w:rPr>
        <w:t>;</w:t>
      </w:r>
    </w:p>
    <w:p w:rsidR="001C48A0" w:rsidRPr="00B56D22" w:rsidRDefault="001C48A0" w:rsidP="001C48A0">
      <w:pPr>
        <w:numPr>
          <w:ilvl w:val="0"/>
          <w:numId w:val="14"/>
        </w:numPr>
        <w:autoSpaceDE w:val="0"/>
        <w:autoSpaceDN w:val="0"/>
        <w:adjustRightInd w:val="0"/>
        <w:rPr>
          <w:rFonts w:ascii="Arial" w:hAnsi="Arial" w:cs="Arial"/>
          <w:sz w:val="22"/>
          <w:szCs w:val="22"/>
          <w:lang w:val="hr-HR"/>
        </w:rPr>
      </w:pPr>
      <w:r w:rsidRPr="00B56D22">
        <w:rPr>
          <w:rFonts w:ascii="Arial" w:hAnsi="Arial" w:cs="Arial"/>
          <w:sz w:val="22"/>
          <w:szCs w:val="22"/>
          <w:lang w:val="hr-HR"/>
        </w:rPr>
        <w:t>zatraženi iznos sredstava mora biti unutar financijskih pragova postavljenih u natječaju;</w:t>
      </w:r>
    </w:p>
    <w:p w:rsidR="001C48A0" w:rsidRPr="00B56D22" w:rsidRDefault="001C48A0" w:rsidP="001C48A0">
      <w:pPr>
        <w:numPr>
          <w:ilvl w:val="0"/>
          <w:numId w:val="14"/>
        </w:numPr>
        <w:autoSpaceDE w:val="0"/>
        <w:autoSpaceDN w:val="0"/>
        <w:adjustRightInd w:val="0"/>
        <w:rPr>
          <w:rFonts w:ascii="Arial" w:hAnsi="Arial" w:cs="Arial"/>
          <w:sz w:val="22"/>
          <w:szCs w:val="22"/>
          <w:lang w:val="hr-HR"/>
        </w:rPr>
      </w:pPr>
      <w:r w:rsidRPr="00B56D22">
        <w:rPr>
          <w:rFonts w:ascii="Arial" w:hAnsi="Arial" w:cs="Arial"/>
          <w:sz w:val="22"/>
          <w:szCs w:val="22"/>
          <w:lang w:val="hr-HR"/>
        </w:rPr>
        <w:t>lokacija provedbe projekta mora biti Istarska županija.</w:t>
      </w:r>
    </w:p>
    <w:p w:rsidR="001C48A0" w:rsidRPr="00B56D22" w:rsidRDefault="001C48A0" w:rsidP="001C48A0">
      <w:pPr>
        <w:ind w:left="360"/>
        <w:rPr>
          <w:rFonts w:ascii="Arial" w:hAnsi="Arial" w:cs="Arial"/>
          <w:color w:val="FF0000"/>
          <w:sz w:val="22"/>
          <w:szCs w:val="22"/>
          <w:lang w:val="hr-HR"/>
        </w:rPr>
      </w:pPr>
    </w:p>
    <w:p w:rsidR="001C48A0" w:rsidRPr="00B56D22" w:rsidRDefault="00034C14" w:rsidP="007F67B0">
      <w:pPr>
        <w:pStyle w:val="Odlomakpopisa"/>
        <w:numPr>
          <w:ilvl w:val="0"/>
          <w:numId w:val="19"/>
        </w:numPr>
        <w:jc w:val="both"/>
        <w:rPr>
          <w:rFonts w:ascii="Arial" w:hAnsi="Arial" w:cs="Arial"/>
          <w:sz w:val="22"/>
          <w:szCs w:val="22"/>
        </w:rPr>
      </w:pPr>
      <w:r w:rsidRPr="00B56D22">
        <w:rPr>
          <w:rFonts w:ascii="Arial" w:hAnsi="Arial" w:cs="Arial"/>
          <w:sz w:val="22"/>
          <w:szCs w:val="22"/>
        </w:rPr>
        <w:lastRenderedPageBreak/>
        <w:t xml:space="preserve"> Prijave</w:t>
      </w:r>
      <w:r w:rsidR="001C48A0" w:rsidRPr="00B56D22">
        <w:rPr>
          <w:rFonts w:ascii="Arial" w:hAnsi="Arial" w:cs="Arial"/>
          <w:sz w:val="22"/>
          <w:szCs w:val="22"/>
        </w:rPr>
        <w:t xml:space="preserve"> </w:t>
      </w:r>
      <w:r w:rsidRPr="00B56D22">
        <w:rPr>
          <w:rFonts w:ascii="Arial" w:hAnsi="Arial" w:cs="Arial"/>
          <w:sz w:val="22"/>
          <w:szCs w:val="22"/>
        </w:rPr>
        <w:t>ispunjene na računalu podnose se</w:t>
      </w:r>
      <w:r w:rsidR="001C48A0" w:rsidRPr="00B56D22">
        <w:rPr>
          <w:rFonts w:ascii="Arial" w:hAnsi="Arial" w:cs="Arial"/>
          <w:sz w:val="22"/>
          <w:szCs w:val="22"/>
        </w:rPr>
        <w:t xml:space="preserve"> u</w:t>
      </w:r>
      <w:r w:rsidR="001C48A0" w:rsidRPr="00B56D22">
        <w:rPr>
          <w:rFonts w:ascii="Arial" w:hAnsi="Arial" w:cs="Arial"/>
          <w:b/>
          <w:sz w:val="22"/>
          <w:szCs w:val="22"/>
        </w:rPr>
        <w:t xml:space="preserve"> papirnatom obliku, </w:t>
      </w:r>
      <w:r w:rsidR="001C48A0" w:rsidRPr="00B56D22">
        <w:rPr>
          <w:rFonts w:ascii="Arial" w:hAnsi="Arial" w:cs="Arial"/>
          <w:sz w:val="22"/>
          <w:szCs w:val="22"/>
        </w:rPr>
        <w:t>u skladu s uvjetima utvrđenim u Uputama za prijavitelje koje su</w:t>
      </w:r>
      <w:r w:rsidR="001C48A0" w:rsidRPr="00B56D22">
        <w:rPr>
          <w:rFonts w:ascii="Arial" w:hAnsi="Arial" w:cs="Arial"/>
          <w:b/>
          <w:sz w:val="22"/>
          <w:szCs w:val="22"/>
        </w:rPr>
        <w:t xml:space="preserve"> </w:t>
      </w:r>
      <w:r w:rsidR="001C48A0" w:rsidRPr="00B56D22">
        <w:rPr>
          <w:rFonts w:ascii="Arial" w:hAnsi="Arial" w:cs="Arial"/>
          <w:sz w:val="22"/>
          <w:szCs w:val="22"/>
        </w:rPr>
        <w:t xml:space="preserve">dostupne na mrežnim stranicama Istarske županije </w:t>
      </w:r>
      <w:hyperlink r:id="rId7" w:history="1">
        <w:r w:rsidR="001C48A0" w:rsidRPr="00B56D22">
          <w:rPr>
            <w:rStyle w:val="Hiperveza"/>
            <w:rFonts w:ascii="Arial" w:hAnsi="Arial" w:cs="Arial"/>
            <w:noProof/>
            <w:sz w:val="22"/>
            <w:szCs w:val="22"/>
            <w:lang w:eastAsia="en-GB"/>
          </w:rPr>
          <w:t>http://www.istra-istria.hr</w:t>
        </w:r>
      </w:hyperlink>
      <w:r w:rsidR="001C48A0" w:rsidRPr="00B56D22">
        <w:rPr>
          <w:rFonts w:ascii="Arial" w:hAnsi="Arial" w:cs="Arial"/>
          <w:sz w:val="22"/>
          <w:szCs w:val="22"/>
        </w:rPr>
        <w:t xml:space="preserve">  </w:t>
      </w:r>
    </w:p>
    <w:p w:rsidR="001C48A0" w:rsidRPr="00B56D22" w:rsidRDefault="001C48A0" w:rsidP="007F67B0">
      <w:pPr>
        <w:jc w:val="both"/>
        <w:rPr>
          <w:rFonts w:ascii="Arial" w:hAnsi="Arial" w:cs="Arial"/>
          <w:sz w:val="22"/>
          <w:szCs w:val="22"/>
          <w:lang w:val="hr-HR"/>
        </w:rPr>
      </w:pPr>
      <w:r w:rsidRPr="00B56D22">
        <w:rPr>
          <w:rFonts w:ascii="Arial" w:hAnsi="Arial" w:cs="Arial"/>
          <w:sz w:val="22"/>
          <w:szCs w:val="22"/>
          <w:lang w:val="hr-HR"/>
        </w:rPr>
        <w:t xml:space="preserve">  </w:t>
      </w:r>
    </w:p>
    <w:p w:rsidR="001C48A0" w:rsidRPr="00B56D22" w:rsidRDefault="001C48A0" w:rsidP="007F67B0">
      <w:pPr>
        <w:jc w:val="both"/>
        <w:rPr>
          <w:rFonts w:ascii="Arial" w:hAnsi="Arial" w:cs="Arial"/>
          <w:sz w:val="22"/>
          <w:szCs w:val="22"/>
          <w:lang w:val="hr-HR"/>
        </w:rPr>
      </w:pPr>
      <w:r w:rsidRPr="00B56D22">
        <w:rPr>
          <w:rFonts w:ascii="Arial" w:hAnsi="Arial" w:cs="Arial"/>
          <w:b/>
          <w:sz w:val="22"/>
          <w:szCs w:val="22"/>
          <w:lang w:val="hr-HR"/>
        </w:rPr>
        <w:tab/>
        <w:t>Ispisana, potpisana i ovjerena prijava sa svim obveznim prilozima</w:t>
      </w:r>
      <w:r w:rsidRPr="00B56D22">
        <w:rPr>
          <w:rFonts w:ascii="Arial" w:hAnsi="Arial" w:cs="Arial"/>
          <w:sz w:val="22"/>
          <w:szCs w:val="22"/>
          <w:lang w:val="hr-HR"/>
        </w:rPr>
        <w:t xml:space="preserve"> dostavlja se u zatvorenoj omotnici preporučeno poštom na adresu:</w:t>
      </w:r>
    </w:p>
    <w:p w:rsidR="001C48A0" w:rsidRPr="00B56D22" w:rsidRDefault="001C48A0" w:rsidP="001C48A0">
      <w:pPr>
        <w:rPr>
          <w:rFonts w:ascii="Arial" w:hAnsi="Arial" w:cs="Arial"/>
          <w:sz w:val="22"/>
          <w:szCs w:val="22"/>
          <w:lang w:val="hr-HR"/>
        </w:rPr>
      </w:pPr>
    </w:p>
    <w:p w:rsidR="001C48A0" w:rsidRPr="00B56D22" w:rsidRDefault="001C48A0" w:rsidP="001C48A0">
      <w:pPr>
        <w:ind w:left="1080"/>
        <w:rPr>
          <w:rFonts w:ascii="Arial" w:hAnsi="Arial" w:cs="Arial"/>
          <w:b/>
          <w:sz w:val="22"/>
          <w:szCs w:val="22"/>
          <w:lang w:val="hr-HR"/>
        </w:rPr>
      </w:pPr>
      <w:r w:rsidRPr="00B56D22">
        <w:rPr>
          <w:rFonts w:ascii="Arial" w:hAnsi="Arial" w:cs="Arial"/>
          <w:b/>
          <w:sz w:val="22"/>
          <w:szCs w:val="22"/>
          <w:lang w:val="hr-HR"/>
        </w:rPr>
        <w:t>ISTARSKA ŽUPANIJA</w:t>
      </w:r>
    </w:p>
    <w:p w:rsidR="001C48A0" w:rsidRDefault="001C48A0" w:rsidP="003629DC">
      <w:pPr>
        <w:ind w:left="1080"/>
        <w:rPr>
          <w:rFonts w:ascii="Arial" w:hAnsi="Arial" w:cs="Arial"/>
          <w:b/>
          <w:sz w:val="22"/>
          <w:szCs w:val="22"/>
          <w:lang w:val="hr-HR"/>
        </w:rPr>
      </w:pPr>
      <w:r w:rsidRPr="00B56D22">
        <w:rPr>
          <w:rFonts w:ascii="Arial" w:hAnsi="Arial" w:cs="Arial"/>
          <w:b/>
          <w:sz w:val="22"/>
          <w:szCs w:val="22"/>
          <w:lang w:val="hr-HR"/>
        </w:rPr>
        <w:t xml:space="preserve">Upravni odjel za </w:t>
      </w:r>
      <w:r w:rsidR="003629DC" w:rsidRPr="00B56D22">
        <w:rPr>
          <w:rFonts w:ascii="Arial" w:hAnsi="Arial" w:cs="Arial"/>
          <w:b/>
          <w:sz w:val="22"/>
          <w:szCs w:val="22"/>
          <w:lang w:val="hr-HR"/>
        </w:rPr>
        <w:t>održivi razvoj</w:t>
      </w:r>
      <w:r w:rsidRPr="00B56D22">
        <w:rPr>
          <w:rFonts w:ascii="Arial" w:hAnsi="Arial" w:cs="Arial"/>
          <w:b/>
          <w:sz w:val="22"/>
          <w:szCs w:val="22"/>
          <w:lang w:val="hr-HR"/>
        </w:rPr>
        <w:t xml:space="preserve"> </w:t>
      </w:r>
    </w:p>
    <w:p w:rsidR="005708AF" w:rsidRPr="00B56D22" w:rsidRDefault="005708AF" w:rsidP="003629DC">
      <w:pPr>
        <w:ind w:left="1080"/>
        <w:rPr>
          <w:rFonts w:ascii="Arial" w:hAnsi="Arial" w:cs="Arial"/>
          <w:b/>
          <w:sz w:val="22"/>
          <w:szCs w:val="22"/>
          <w:lang w:val="hr-HR"/>
        </w:rPr>
      </w:pPr>
      <w:r>
        <w:rPr>
          <w:rFonts w:ascii="Arial" w:hAnsi="Arial" w:cs="Arial"/>
          <w:b/>
          <w:sz w:val="22"/>
          <w:szCs w:val="22"/>
          <w:lang w:val="hr-HR"/>
        </w:rPr>
        <w:t>Odsjek za pomorstvo, promet i infrastrukturu</w:t>
      </w:r>
    </w:p>
    <w:p w:rsidR="001C48A0" w:rsidRPr="00B56D22" w:rsidRDefault="005708AF" w:rsidP="001C48A0">
      <w:pPr>
        <w:ind w:left="1080"/>
        <w:rPr>
          <w:rFonts w:ascii="Arial" w:hAnsi="Arial" w:cs="Arial"/>
          <w:b/>
          <w:sz w:val="22"/>
          <w:szCs w:val="22"/>
          <w:lang w:val="hr-HR"/>
        </w:rPr>
      </w:pPr>
      <w:r>
        <w:rPr>
          <w:rFonts w:ascii="Arial" w:hAnsi="Arial" w:cs="Arial"/>
          <w:b/>
          <w:sz w:val="22"/>
          <w:szCs w:val="22"/>
          <w:lang w:val="hr-HR"/>
        </w:rPr>
        <w:t>M.B.Rašana 2/4</w:t>
      </w:r>
    </w:p>
    <w:p w:rsidR="001C48A0" w:rsidRPr="007F67B0" w:rsidRDefault="001C48A0" w:rsidP="007F67B0">
      <w:pPr>
        <w:ind w:left="1080"/>
        <w:rPr>
          <w:rFonts w:ascii="Arial" w:hAnsi="Arial" w:cs="Arial"/>
          <w:b/>
          <w:sz w:val="22"/>
          <w:szCs w:val="22"/>
          <w:lang w:val="hr-HR"/>
        </w:rPr>
      </w:pPr>
      <w:r w:rsidRPr="00B56D22">
        <w:rPr>
          <w:rFonts w:ascii="Arial" w:hAnsi="Arial" w:cs="Arial"/>
          <w:b/>
          <w:sz w:val="22"/>
          <w:szCs w:val="22"/>
          <w:lang w:val="hr-HR"/>
        </w:rPr>
        <w:t>52</w:t>
      </w:r>
      <w:r w:rsidR="005708AF">
        <w:rPr>
          <w:rFonts w:ascii="Arial" w:hAnsi="Arial" w:cs="Arial"/>
          <w:b/>
          <w:sz w:val="22"/>
          <w:szCs w:val="22"/>
          <w:lang w:val="hr-HR"/>
        </w:rPr>
        <w:t xml:space="preserve"> 0</w:t>
      </w:r>
      <w:r w:rsidRPr="00B56D22">
        <w:rPr>
          <w:rFonts w:ascii="Arial" w:hAnsi="Arial" w:cs="Arial"/>
          <w:b/>
          <w:sz w:val="22"/>
          <w:szCs w:val="22"/>
          <w:lang w:val="hr-HR"/>
        </w:rPr>
        <w:t>00 P</w:t>
      </w:r>
      <w:r w:rsidR="005708AF">
        <w:rPr>
          <w:rFonts w:ascii="Arial" w:hAnsi="Arial" w:cs="Arial"/>
          <w:b/>
          <w:sz w:val="22"/>
          <w:szCs w:val="22"/>
          <w:lang w:val="hr-HR"/>
        </w:rPr>
        <w:t>AZIN</w:t>
      </w:r>
    </w:p>
    <w:p w:rsidR="001C48A0" w:rsidRPr="00B56D22" w:rsidRDefault="001C48A0" w:rsidP="003005B5">
      <w:pPr>
        <w:shd w:val="clear" w:color="auto" w:fill="FFFFFF"/>
        <w:spacing w:before="100" w:beforeAutospacing="1"/>
        <w:jc w:val="both"/>
        <w:rPr>
          <w:rFonts w:ascii="Arial" w:hAnsi="Arial" w:cs="Arial"/>
          <w:noProof/>
          <w:sz w:val="22"/>
          <w:szCs w:val="22"/>
          <w:lang w:val="hr-HR"/>
        </w:rPr>
      </w:pPr>
      <w:r w:rsidRPr="00B56D22">
        <w:rPr>
          <w:rFonts w:ascii="Arial" w:hAnsi="Arial" w:cs="Arial"/>
          <w:sz w:val="22"/>
          <w:szCs w:val="22"/>
          <w:lang w:val="hr-HR"/>
        </w:rPr>
        <w:tab/>
        <w:t xml:space="preserve">Prijavu projekta u papirnatom obliku </w:t>
      </w:r>
      <w:r w:rsidRPr="00B56D22">
        <w:rPr>
          <w:rFonts w:ascii="Arial" w:hAnsi="Arial" w:cs="Arial"/>
          <w:noProof/>
          <w:sz w:val="22"/>
          <w:szCs w:val="22"/>
          <w:lang w:val="hr-HR"/>
        </w:rPr>
        <w:t xml:space="preserve">moguće je i osobno ili putem dostavljača predati </w:t>
      </w:r>
      <w:r w:rsidRPr="00B56D22">
        <w:rPr>
          <w:rFonts w:ascii="Arial" w:hAnsi="Arial" w:cs="Arial"/>
          <w:sz w:val="22"/>
          <w:szCs w:val="22"/>
          <w:lang w:val="hr-HR"/>
        </w:rPr>
        <w:t xml:space="preserve">u zatvorenoj omotnici </w:t>
      </w:r>
      <w:r w:rsidRPr="00B56D22">
        <w:rPr>
          <w:rFonts w:ascii="Arial" w:hAnsi="Arial" w:cs="Arial"/>
          <w:noProof/>
          <w:sz w:val="22"/>
          <w:szCs w:val="22"/>
          <w:lang w:val="hr-HR"/>
        </w:rPr>
        <w:t>u Pisarnici Istarske županije</w:t>
      </w:r>
      <w:r w:rsidR="005708AF">
        <w:rPr>
          <w:rFonts w:ascii="Arial" w:hAnsi="Arial" w:cs="Arial"/>
          <w:noProof/>
          <w:sz w:val="22"/>
          <w:szCs w:val="22"/>
          <w:lang w:val="hr-HR"/>
        </w:rPr>
        <w:t xml:space="preserve">, Upravnog odjela za održivi razvoj, Odsjeka za pomorstvo, promet i infrastrukturu, </w:t>
      </w:r>
      <w:r w:rsidRPr="00B56D22">
        <w:rPr>
          <w:rFonts w:ascii="Arial" w:hAnsi="Arial" w:cs="Arial"/>
          <w:noProof/>
          <w:sz w:val="22"/>
          <w:szCs w:val="22"/>
          <w:lang w:val="hr-HR"/>
        </w:rPr>
        <w:t xml:space="preserve">na adresi </w:t>
      </w:r>
      <w:r w:rsidR="005708AF">
        <w:rPr>
          <w:rFonts w:ascii="Arial" w:hAnsi="Arial" w:cs="Arial"/>
          <w:noProof/>
          <w:sz w:val="22"/>
          <w:szCs w:val="22"/>
          <w:lang w:val="hr-HR"/>
        </w:rPr>
        <w:t>M.B.Rašana 2/4,</w:t>
      </w:r>
      <w:r w:rsidRPr="00B56D22">
        <w:rPr>
          <w:rFonts w:ascii="Arial" w:hAnsi="Arial" w:cs="Arial"/>
          <w:noProof/>
          <w:sz w:val="22"/>
          <w:szCs w:val="22"/>
          <w:lang w:val="hr-HR"/>
        </w:rPr>
        <w:t xml:space="preserve"> </w:t>
      </w:r>
      <w:r w:rsidR="005708AF">
        <w:rPr>
          <w:rFonts w:ascii="Arial" w:hAnsi="Arial" w:cs="Arial"/>
          <w:noProof/>
          <w:sz w:val="22"/>
          <w:szCs w:val="22"/>
          <w:lang w:val="hr-HR"/>
        </w:rPr>
        <w:t>Pazin od</w:t>
      </w:r>
      <w:r w:rsidR="00081678">
        <w:rPr>
          <w:rFonts w:ascii="Arial" w:hAnsi="Arial" w:cs="Arial"/>
          <w:noProof/>
          <w:sz w:val="22"/>
          <w:szCs w:val="22"/>
          <w:lang w:val="hr-HR"/>
        </w:rPr>
        <w:t xml:space="preserve"> 8.30 do 15.</w:t>
      </w:r>
      <w:r w:rsidR="00C05D46">
        <w:rPr>
          <w:rFonts w:ascii="Arial" w:hAnsi="Arial" w:cs="Arial"/>
          <w:noProof/>
          <w:sz w:val="22"/>
          <w:szCs w:val="22"/>
          <w:lang w:val="hr-HR"/>
        </w:rPr>
        <w:t>0</w:t>
      </w:r>
      <w:r w:rsidRPr="00B56D22">
        <w:rPr>
          <w:rFonts w:ascii="Arial" w:hAnsi="Arial" w:cs="Arial"/>
          <w:noProof/>
          <w:sz w:val="22"/>
          <w:szCs w:val="22"/>
          <w:lang w:val="hr-HR"/>
        </w:rPr>
        <w:t xml:space="preserve">0 sati.  </w:t>
      </w:r>
    </w:p>
    <w:p w:rsidR="001C48A0" w:rsidRPr="00B56D22" w:rsidRDefault="001C48A0" w:rsidP="001C48A0">
      <w:pPr>
        <w:shd w:val="clear" w:color="auto" w:fill="FFFFFF"/>
        <w:spacing w:before="100" w:beforeAutospacing="1"/>
        <w:rPr>
          <w:rFonts w:ascii="Arial" w:hAnsi="Arial" w:cs="Arial"/>
          <w:sz w:val="22"/>
          <w:szCs w:val="22"/>
          <w:lang w:val="hr-HR"/>
        </w:rPr>
      </w:pPr>
      <w:r w:rsidRPr="00B56D22">
        <w:rPr>
          <w:rFonts w:ascii="Arial" w:hAnsi="Arial" w:cs="Arial"/>
          <w:noProof/>
          <w:sz w:val="22"/>
          <w:szCs w:val="22"/>
          <w:lang w:val="hr-HR"/>
        </w:rPr>
        <w:tab/>
        <w:t>Na vanjskom dijelu omotnice potrebno je istaknuti naziv natječaja uz oznaku NE OTVARATI, zajedno s punim nazivom i adresom prijavitelja.</w:t>
      </w:r>
    </w:p>
    <w:p w:rsidR="001C48A0" w:rsidRPr="00B56D22" w:rsidRDefault="001C48A0" w:rsidP="001C48A0">
      <w:pPr>
        <w:ind w:firstLine="720"/>
        <w:rPr>
          <w:rFonts w:ascii="Arial" w:hAnsi="Arial" w:cs="Arial"/>
          <w:sz w:val="22"/>
          <w:szCs w:val="22"/>
          <w:lang w:val="hr-HR"/>
        </w:rPr>
      </w:pPr>
    </w:p>
    <w:p w:rsidR="001C48A0" w:rsidRPr="00B56D22" w:rsidRDefault="001C48A0" w:rsidP="00B56D22">
      <w:pPr>
        <w:pStyle w:val="Odlomakpopisa"/>
        <w:numPr>
          <w:ilvl w:val="0"/>
          <w:numId w:val="19"/>
        </w:numPr>
        <w:rPr>
          <w:rFonts w:ascii="Arial" w:hAnsi="Arial" w:cs="Arial"/>
          <w:sz w:val="22"/>
          <w:szCs w:val="22"/>
        </w:rPr>
      </w:pPr>
      <w:r w:rsidRPr="00B56D22">
        <w:rPr>
          <w:rFonts w:ascii="Arial" w:hAnsi="Arial" w:cs="Arial"/>
          <w:sz w:val="22"/>
          <w:szCs w:val="22"/>
        </w:rPr>
        <w:t>Uz prijavu se obvezno prilaže sljedeća dokumentacija:</w:t>
      </w:r>
    </w:p>
    <w:p w:rsidR="001C48A0" w:rsidRPr="00B56D22" w:rsidRDefault="001C48A0" w:rsidP="001C48A0">
      <w:pPr>
        <w:rPr>
          <w:rFonts w:ascii="Arial" w:hAnsi="Arial" w:cs="Arial"/>
          <w:sz w:val="22"/>
          <w:szCs w:val="22"/>
          <w:lang w:val="hr-HR"/>
        </w:rPr>
      </w:pPr>
    </w:p>
    <w:p w:rsidR="001C48A0" w:rsidRPr="00B56D22" w:rsidRDefault="001C48A0" w:rsidP="001C48A0">
      <w:pPr>
        <w:pStyle w:val="Guidelines3"/>
        <w:numPr>
          <w:ilvl w:val="1"/>
          <w:numId w:val="15"/>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56D22">
        <w:rPr>
          <w:rFonts w:cs="Arial"/>
          <w:i w:val="0"/>
          <w:noProof/>
          <w:szCs w:val="22"/>
        </w:rPr>
        <w:t>Ispunjen i ovjeren Obrazac izjave o nepostojanju dvostrukog financiranja;</w:t>
      </w:r>
    </w:p>
    <w:p w:rsidR="001C48A0" w:rsidRPr="00B56D22" w:rsidRDefault="001C48A0" w:rsidP="001C48A0">
      <w:pPr>
        <w:pStyle w:val="Guidelines3"/>
        <w:numPr>
          <w:ilvl w:val="1"/>
          <w:numId w:val="15"/>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56D22">
        <w:rPr>
          <w:rFonts w:cs="Arial"/>
          <w:i w:val="0"/>
          <w:noProof/>
          <w:szCs w:val="22"/>
        </w:rPr>
        <w:t xml:space="preserve">Ispunjen i ovjeren Obrazac izjave o partnerstvu (ukoliko </w:t>
      </w:r>
      <w:r w:rsidRPr="00B56D22">
        <w:rPr>
          <w:rFonts w:cs="Arial"/>
          <w:i w:val="0"/>
          <w:szCs w:val="22"/>
        </w:rPr>
        <w:t>predlagatelj za provedbu projekta surađuje s drugim organizacijama)</w:t>
      </w:r>
    </w:p>
    <w:p w:rsidR="001C48A0" w:rsidRPr="00B56D22" w:rsidRDefault="001C48A0" w:rsidP="001C48A0">
      <w:pPr>
        <w:pStyle w:val="Guidelines3"/>
        <w:numPr>
          <w:ilvl w:val="1"/>
          <w:numId w:val="15"/>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56D22">
        <w:rPr>
          <w:rFonts w:cs="Arial"/>
          <w:i w:val="0"/>
          <w:szCs w:val="22"/>
        </w:rPr>
        <w:t>Dokaz o registraciji – za udruge preslika izvatka iz Registra udruga Republike H</w:t>
      </w:r>
      <w:r w:rsidR="003629DC" w:rsidRPr="00B56D22">
        <w:rPr>
          <w:rFonts w:cs="Arial"/>
          <w:i w:val="0"/>
          <w:szCs w:val="22"/>
        </w:rPr>
        <w:t>rvatske pri Ministarstvu uprave</w:t>
      </w:r>
      <w:r w:rsidRPr="00B56D22">
        <w:rPr>
          <w:rFonts w:cs="Arial"/>
          <w:i w:val="0"/>
          <w:szCs w:val="22"/>
        </w:rPr>
        <w:t xml:space="preserve"> (ispis on-line obrasca ili neslužbena kopija);</w:t>
      </w:r>
    </w:p>
    <w:p w:rsidR="001C48A0" w:rsidRPr="00B56D22" w:rsidRDefault="001C48A0" w:rsidP="001C48A0">
      <w:pPr>
        <w:pStyle w:val="Guidelines3"/>
        <w:numPr>
          <w:ilvl w:val="1"/>
          <w:numId w:val="15"/>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56D22">
        <w:rPr>
          <w:rFonts w:cs="Arial"/>
          <w:i w:val="0"/>
          <w:szCs w:val="22"/>
        </w:rPr>
        <w:t xml:space="preserve">Potvrdu o upisu u Registar neprofitnih organizacija Republike Hrvatske pri Ministarstvu financija (potvrdu isprintati sa web stranice Ministarstva financija); </w:t>
      </w:r>
    </w:p>
    <w:p w:rsidR="001C48A0" w:rsidRPr="00CC712B" w:rsidRDefault="001C48A0" w:rsidP="001C48A0">
      <w:pPr>
        <w:pStyle w:val="Guidelines3"/>
        <w:numPr>
          <w:ilvl w:val="1"/>
          <w:numId w:val="15"/>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56D22">
        <w:rPr>
          <w:rFonts w:cs="Arial"/>
          <w:i w:val="0"/>
          <w:szCs w:val="22"/>
        </w:rPr>
        <w:t>Dokaz (odluka, zaključak ili drugi pravni akt ne stariji od 6 mjeseci od dana objavljivanja natječaja) da je prijavljeni projekt (navesti točan naziv projekta koji se prijavljuje) prihvaćen od strane ovlaštenog tijela podnositelja (valjanim dokazom neće se smatrati zapisnik, ni pojedini izvod iz zapisnika sa Skupštine predlagatelja projekta);</w:t>
      </w:r>
    </w:p>
    <w:p w:rsidR="00CC712B" w:rsidRPr="00B56D22" w:rsidRDefault="00CC712B" w:rsidP="001C48A0">
      <w:pPr>
        <w:pStyle w:val="Guidelines3"/>
        <w:numPr>
          <w:ilvl w:val="1"/>
          <w:numId w:val="15"/>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Pr>
          <w:rFonts w:cs="Arial"/>
          <w:i w:val="0"/>
          <w:szCs w:val="22"/>
        </w:rPr>
        <w:t>Ispunjen i ovjeren Obrazac izjave o programima ili projektima udruge financiranim iz javnih izvora</w:t>
      </w:r>
    </w:p>
    <w:p w:rsidR="001C48A0" w:rsidRPr="00B56D22" w:rsidRDefault="001C48A0" w:rsidP="001C48A0">
      <w:pPr>
        <w:pStyle w:val="Guidelines3"/>
        <w:numPr>
          <w:ilvl w:val="1"/>
          <w:numId w:val="15"/>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Cs/>
          <w:i w:val="0"/>
          <w:szCs w:val="22"/>
        </w:rPr>
      </w:pPr>
      <w:r w:rsidRPr="00B56D22">
        <w:rPr>
          <w:rFonts w:cs="Arial"/>
          <w:i w:val="0"/>
          <w:noProof/>
          <w:szCs w:val="22"/>
        </w:rPr>
        <w:t xml:space="preserve">Ispunjen i ovjeren </w:t>
      </w:r>
      <w:r w:rsidRPr="00B56D22">
        <w:rPr>
          <w:rFonts w:cs="Arial"/>
          <w:bCs/>
          <w:i w:val="0"/>
          <w:szCs w:val="22"/>
        </w:rPr>
        <w:t>Obrazac izjave o ispunjavanju uvjeta iz članka 11. stavak 1.alineja 5., 6., 8., 9. i 11. Pravilnika o financiranju programa i projekata od interesa za opće dobro koje provode udruge na području Istarske županije</w:t>
      </w:r>
      <w:r w:rsidR="005E06D1">
        <w:rPr>
          <w:rFonts w:cs="Arial"/>
          <w:bCs/>
          <w:i w:val="0"/>
          <w:szCs w:val="22"/>
        </w:rPr>
        <w:t>.</w:t>
      </w:r>
      <w:r w:rsidRPr="00B56D22">
        <w:rPr>
          <w:rFonts w:cs="Arial"/>
          <w:bCs/>
          <w:i w:val="0"/>
          <w:szCs w:val="22"/>
        </w:rPr>
        <w:t xml:space="preserve"> </w:t>
      </w:r>
    </w:p>
    <w:p w:rsidR="001C48A0" w:rsidRPr="00B56D22" w:rsidRDefault="001C48A0" w:rsidP="001C48A0">
      <w:pPr>
        <w:rPr>
          <w:rFonts w:ascii="Arial" w:hAnsi="Arial" w:cs="Arial"/>
          <w:sz w:val="22"/>
          <w:szCs w:val="22"/>
          <w:lang w:val="hr-HR"/>
        </w:rPr>
      </w:pPr>
    </w:p>
    <w:p w:rsidR="001C48A0" w:rsidRPr="00B56D22" w:rsidRDefault="001C48A0" w:rsidP="003005B5">
      <w:pPr>
        <w:jc w:val="both"/>
        <w:rPr>
          <w:rFonts w:ascii="Arial" w:hAnsi="Arial" w:cs="Arial"/>
          <w:sz w:val="22"/>
          <w:szCs w:val="22"/>
          <w:lang w:val="hr-HR"/>
        </w:rPr>
      </w:pPr>
      <w:r w:rsidRPr="00B56D22">
        <w:rPr>
          <w:rFonts w:ascii="Arial" w:hAnsi="Arial" w:cs="Arial"/>
          <w:sz w:val="22"/>
          <w:szCs w:val="22"/>
          <w:lang w:val="hr-HR"/>
        </w:rPr>
        <w:t xml:space="preserve">Prijava koja ne zadovolji uvjete navedene u točki 6. i 8. ovog Natječaja </w:t>
      </w:r>
      <w:r w:rsidRPr="00B56D22">
        <w:rPr>
          <w:rFonts w:ascii="Arial" w:hAnsi="Arial" w:cs="Arial"/>
          <w:sz w:val="22"/>
          <w:szCs w:val="22"/>
          <w:u w:val="single"/>
          <w:lang w:val="hr-HR"/>
        </w:rPr>
        <w:t>neće se razmatrati.</w:t>
      </w:r>
      <w:r w:rsidRPr="00B56D22">
        <w:rPr>
          <w:rFonts w:ascii="Arial" w:hAnsi="Arial" w:cs="Arial"/>
          <w:sz w:val="22"/>
          <w:szCs w:val="22"/>
          <w:lang w:val="hr-HR"/>
        </w:rPr>
        <w:t xml:space="preserve"> </w:t>
      </w:r>
    </w:p>
    <w:p w:rsidR="001C48A0" w:rsidRPr="00B56D22" w:rsidRDefault="001C48A0" w:rsidP="007F67B0">
      <w:pPr>
        <w:shd w:val="clear" w:color="auto" w:fill="FFFFFF"/>
        <w:spacing w:before="100" w:beforeAutospacing="1" w:after="270"/>
        <w:jc w:val="both"/>
        <w:rPr>
          <w:rFonts w:ascii="Arial" w:hAnsi="Arial" w:cs="Arial"/>
          <w:sz w:val="22"/>
          <w:szCs w:val="22"/>
          <w:lang w:val="hr-HR"/>
        </w:rPr>
      </w:pPr>
      <w:r w:rsidRPr="00B56D22">
        <w:rPr>
          <w:rFonts w:ascii="Arial" w:hAnsi="Arial" w:cs="Arial"/>
          <w:sz w:val="22"/>
          <w:szCs w:val="22"/>
          <w:lang w:val="hr-HR"/>
        </w:rPr>
        <w:tab/>
      </w:r>
      <w:r w:rsidR="00B56D22">
        <w:rPr>
          <w:rFonts w:ascii="Arial" w:hAnsi="Arial" w:cs="Arial"/>
          <w:sz w:val="22"/>
          <w:szCs w:val="22"/>
          <w:lang w:val="hr-HR"/>
        </w:rPr>
        <w:t>9</w:t>
      </w:r>
      <w:r w:rsidRPr="00B56D22">
        <w:rPr>
          <w:rFonts w:ascii="Arial" w:hAnsi="Arial" w:cs="Arial"/>
          <w:sz w:val="22"/>
          <w:szCs w:val="22"/>
          <w:lang w:val="hr-HR"/>
        </w:rPr>
        <w:t>.</w:t>
      </w:r>
      <w:r w:rsidR="00B56D22">
        <w:rPr>
          <w:rFonts w:ascii="Arial" w:hAnsi="Arial" w:cs="Arial"/>
          <w:sz w:val="22"/>
          <w:szCs w:val="22"/>
          <w:lang w:val="hr-HR"/>
        </w:rPr>
        <w:t xml:space="preserve"> </w:t>
      </w:r>
      <w:r w:rsidRPr="00B56D22">
        <w:rPr>
          <w:rFonts w:ascii="Arial" w:hAnsi="Arial" w:cs="Arial"/>
          <w:sz w:val="22"/>
          <w:szCs w:val="22"/>
          <w:lang w:val="hr-HR"/>
        </w:rPr>
        <w:t xml:space="preserve"> Postupak </w:t>
      </w:r>
      <w:r w:rsidRPr="00B56D22">
        <w:rPr>
          <w:rFonts w:ascii="Arial" w:hAnsi="Arial" w:cs="Arial"/>
          <w:noProof/>
          <w:sz w:val="22"/>
          <w:szCs w:val="22"/>
          <w:lang w:val="hr-HR"/>
        </w:rPr>
        <w:t>provjere ispunjavanja formalnih uvjeta natječaja</w:t>
      </w:r>
      <w:r w:rsidRPr="00B56D22">
        <w:rPr>
          <w:rFonts w:ascii="Arial" w:hAnsi="Arial" w:cs="Arial"/>
          <w:sz w:val="22"/>
          <w:szCs w:val="22"/>
          <w:lang w:val="hr-HR"/>
        </w:rPr>
        <w:t xml:space="preserve">, dostava ispravka ili dodatne dokumentacije,  procjena prijava, donošenje odluke o dodjeli financijskih sredstava, podnošenje prigovora, ugovaranje, postupanje s dokumentacijom, postupak praćenja provedbe projekta kao i okvirni kalendar provedbe Natječaja detaljno su opisani u Uputama za prijavitelje. </w:t>
      </w:r>
    </w:p>
    <w:p w:rsidR="001C48A0" w:rsidRPr="00B56D22" w:rsidRDefault="00B56D22" w:rsidP="007F67B0">
      <w:pPr>
        <w:spacing w:line="276" w:lineRule="auto"/>
        <w:jc w:val="both"/>
        <w:outlineLvl w:val="0"/>
        <w:rPr>
          <w:rFonts w:ascii="Arial" w:hAnsi="Arial" w:cs="Arial"/>
          <w:noProof/>
          <w:sz w:val="22"/>
          <w:szCs w:val="22"/>
          <w:lang w:val="hr-HR" w:eastAsia="en-GB"/>
        </w:rPr>
      </w:pPr>
      <w:r>
        <w:rPr>
          <w:rFonts w:ascii="Arial" w:hAnsi="Arial" w:cs="Arial"/>
          <w:noProof/>
          <w:sz w:val="22"/>
          <w:szCs w:val="22"/>
          <w:lang w:val="hr-HR" w:eastAsia="en-GB"/>
        </w:rPr>
        <w:tab/>
        <w:t>10</w:t>
      </w:r>
      <w:r w:rsidR="001C48A0" w:rsidRPr="00B56D22">
        <w:rPr>
          <w:rFonts w:ascii="Arial" w:hAnsi="Arial" w:cs="Arial"/>
          <w:noProof/>
          <w:sz w:val="22"/>
          <w:szCs w:val="22"/>
          <w:lang w:val="hr-HR" w:eastAsia="en-GB"/>
        </w:rPr>
        <w:t>. Sva pitanja vezana uz natječaj mogu se postaviti isključivo elektroničkim putem, slanjem upita na adresu:</w:t>
      </w:r>
      <w:r w:rsidRPr="00B56D22">
        <w:rPr>
          <w:rFonts w:ascii="Arial" w:hAnsi="Arial" w:cs="Arial"/>
          <w:noProof/>
          <w:sz w:val="22"/>
          <w:szCs w:val="22"/>
          <w:lang w:val="hr-HR" w:eastAsia="en-GB"/>
        </w:rPr>
        <w:t xml:space="preserve"> </w:t>
      </w:r>
      <w:hyperlink r:id="rId8" w:history="1">
        <w:r w:rsidRPr="00B56D22">
          <w:rPr>
            <w:rStyle w:val="Hiperveza"/>
            <w:rFonts w:ascii="Arial" w:hAnsi="Arial" w:cs="Arial"/>
            <w:noProof/>
            <w:sz w:val="22"/>
            <w:szCs w:val="22"/>
            <w:lang w:val="hr-HR" w:eastAsia="en-GB"/>
          </w:rPr>
          <w:t>promet@istra-istria.hr</w:t>
        </w:r>
      </w:hyperlink>
      <w:r w:rsidRPr="00B56D22">
        <w:rPr>
          <w:rFonts w:ascii="Arial" w:hAnsi="Arial" w:cs="Arial"/>
          <w:noProof/>
          <w:sz w:val="22"/>
          <w:szCs w:val="22"/>
          <w:lang w:val="hr-HR" w:eastAsia="en-GB"/>
        </w:rPr>
        <w:t xml:space="preserve"> </w:t>
      </w:r>
      <w:r w:rsidR="001C48A0" w:rsidRPr="00B56D22">
        <w:rPr>
          <w:rFonts w:ascii="Arial" w:hAnsi="Arial" w:cs="Arial"/>
          <w:noProof/>
          <w:sz w:val="22"/>
          <w:szCs w:val="22"/>
          <w:lang w:val="hr-HR" w:eastAsia="en-GB"/>
        </w:rPr>
        <w:t>do 10 dana prije isteka natječaja.</w:t>
      </w:r>
    </w:p>
    <w:p w:rsidR="001C48A0" w:rsidRPr="00B56D22" w:rsidRDefault="001C48A0" w:rsidP="001C48A0">
      <w:pPr>
        <w:outlineLvl w:val="0"/>
        <w:rPr>
          <w:rFonts w:ascii="Arial" w:hAnsi="Arial" w:cs="Arial"/>
          <w:sz w:val="22"/>
          <w:szCs w:val="22"/>
          <w:lang w:val="hr-HR"/>
        </w:rPr>
      </w:pPr>
    </w:p>
    <w:p w:rsidR="001C48A0" w:rsidRPr="00B56D22" w:rsidRDefault="001C48A0" w:rsidP="001C48A0">
      <w:pPr>
        <w:rPr>
          <w:rFonts w:ascii="Arial" w:hAnsi="Arial" w:cs="Arial"/>
          <w:sz w:val="22"/>
          <w:szCs w:val="22"/>
          <w:lang w:val="hr-HR"/>
        </w:rPr>
      </w:pPr>
    </w:p>
    <w:p w:rsidR="001C48A0" w:rsidRDefault="00B56D22" w:rsidP="001C48A0">
      <w:pPr>
        <w:shd w:val="clear" w:color="auto" w:fill="FFFFFF"/>
        <w:rPr>
          <w:rFonts w:ascii="Arial" w:hAnsi="Arial" w:cs="Arial"/>
          <w:sz w:val="22"/>
          <w:szCs w:val="22"/>
          <w:lang w:val="hr-HR"/>
        </w:rPr>
      </w:pPr>
      <w:r>
        <w:rPr>
          <w:rFonts w:ascii="Arial" w:hAnsi="Arial" w:cs="Arial"/>
          <w:b/>
          <w:bCs/>
          <w:sz w:val="22"/>
          <w:szCs w:val="22"/>
          <w:lang w:val="hr-HR"/>
        </w:rPr>
        <w:lastRenderedPageBreak/>
        <w:t xml:space="preserve">11. </w:t>
      </w:r>
      <w:r w:rsidR="001C48A0" w:rsidRPr="00B56D22">
        <w:rPr>
          <w:rFonts w:ascii="Arial" w:hAnsi="Arial" w:cs="Arial"/>
          <w:b/>
          <w:bCs/>
          <w:sz w:val="22"/>
          <w:szCs w:val="22"/>
          <w:lang w:val="hr-HR"/>
        </w:rPr>
        <w:t>Natječajna dokumentacija:</w:t>
      </w:r>
      <w:r w:rsidR="001C48A0" w:rsidRPr="00B56D22">
        <w:rPr>
          <w:rFonts w:ascii="Arial" w:hAnsi="Arial" w:cs="Arial"/>
          <w:sz w:val="22"/>
          <w:szCs w:val="22"/>
          <w:lang w:val="hr-HR"/>
        </w:rPr>
        <w:t xml:space="preserve"> </w:t>
      </w:r>
    </w:p>
    <w:p w:rsidR="005708AF" w:rsidRPr="00B56D22" w:rsidRDefault="005708AF" w:rsidP="001C48A0">
      <w:pPr>
        <w:shd w:val="clear" w:color="auto" w:fill="FFFFFF"/>
        <w:rPr>
          <w:rFonts w:ascii="Arial" w:hAnsi="Arial" w:cs="Arial"/>
          <w:sz w:val="22"/>
          <w:szCs w:val="22"/>
          <w:lang w:val="hr-HR"/>
        </w:rPr>
      </w:pPr>
    </w:p>
    <w:p w:rsidR="001C48A0" w:rsidRDefault="00CC2D8C" w:rsidP="001C48A0">
      <w:pPr>
        <w:numPr>
          <w:ilvl w:val="0"/>
          <w:numId w:val="16"/>
        </w:numPr>
        <w:shd w:val="clear" w:color="auto" w:fill="FFFFFF"/>
        <w:spacing w:line="276" w:lineRule="auto"/>
        <w:rPr>
          <w:rFonts w:ascii="Arial" w:hAnsi="Arial" w:cs="Arial"/>
          <w:sz w:val="22"/>
          <w:szCs w:val="22"/>
          <w:lang w:val="hr-HR"/>
        </w:rPr>
      </w:pPr>
      <w:hyperlink r:id="rId9" w:tooltip="Initiates file download" w:history="1">
        <w:r w:rsidR="00081678">
          <w:rPr>
            <w:rFonts w:ascii="Arial" w:hAnsi="Arial" w:cs="Arial"/>
            <w:sz w:val="22"/>
            <w:szCs w:val="22"/>
            <w:lang w:val="hr-HR"/>
          </w:rPr>
          <w:t>Pravilnik</w:t>
        </w:r>
        <w:r w:rsidR="001C48A0" w:rsidRPr="00B56D22">
          <w:rPr>
            <w:rFonts w:ascii="Arial" w:hAnsi="Arial" w:cs="Arial"/>
            <w:sz w:val="22"/>
            <w:szCs w:val="22"/>
            <w:lang w:val="hr-HR"/>
          </w:rPr>
          <w:t xml:space="preserve"> o financiranju programa i projekata</w:t>
        </w:r>
      </w:hyperlink>
      <w:r w:rsidR="001C48A0" w:rsidRPr="00B56D22">
        <w:rPr>
          <w:rFonts w:ascii="Arial" w:hAnsi="Arial" w:cs="Arial"/>
          <w:sz w:val="22"/>
          <w:szCs w:val="22"/>
          <w:lang w:val="hr-HR"/>
        </w:rPr>
        <w:t xml:space="preserve"> od interesa za opće dobro koje provode udruge na području Istarske županije („Službene novine Istarske županije“ br. 16/17</w:t>
      </w:r>
      <w:r w:rsidR="005708AF">
        <w:rPr>
          <w:rFonts w:ascii="Arial" w:hAnsi="Arial" w:cs="Arial"/>
          <w:sz w:val="22"/>
          <w:szCs w:val="22"/>
          <w:lang w:val="hr-HR"/>
        </w:rPr>
        <w:t xml:space="preserve"> i 19/17</w:t>
      </w:r>
      <w:r w:rsidR="001C48A0" w:rsidRPr="00B56D22">
        <w:rPr>
          <w:rFonts w:ascii="Arial" w:hAnsi="Arial" w:cs="Arial"/>
          <w:sz w:val="22"/>
          <w:szCs w:val="22"/>
          <w:lang w:val="hr-HR"/>
        </w:rPr>
        <w:t>.)</w:t>
      </w:r>
    </w:p>
    <w:p w:rsidR="005E06D1" w:rsidRPr="00B56D22" w:rsidRDefault="005708AF" w:rsidP="001C48A0">
      <w:pPr>
        <w:numPr>
          <w:ilvl w:val="0"/>
          <w:numId w:val="16"/>
        </w:numPr>
        <w:shd w:val="clear" w:color="auto" w:fill="FFFFFF"/>
        <w:spacing w:line="276" w:lineRule="auto"/>
        <w:rPr>
          <w:rFonts w:ascii="Arial" w:hAnsi="Arial" w:cs="Arial"/>
          <w:sz w:val="22"/>
          <w:szCs w:val="22"/>
          <w:lang w:val="hr-HR"/>
        </w:rPr>
      </w:pPr>
      <w:r>
        <w:rPr>
          <w:rFonts w:ascii="Arial" w:hAnsi="Arial" w:cs="Arial"/>
          <w:sz w:val="22"/>
          <w:szCs w:val="22"/>
          <w:lang w:val="hr-HR"/>
        </w:rPr>
        <w:t xml:space="preserve">Tekst </w:t>
      </w:r>
      <w:r w:rsidR="005E06D1">
        <w:rPr>
          <w:rFonts w:ascii="Arial" w:hAnsi="Arial" w:cs="Arial"/>
          <w:sz w:val="22"/>
          <w:szCs w:val="22"/>
          <w:lang w:val="hr-HR"/>
        </w:rPr>
        <w:t>natječaj</w:t>
      </w:r>
      <w:r>
        <w:rPr>
          <w:rFonts w:ascii="Arial" w:hAnsi="Arial" w:cs="Arial"/>
          <w:sz w:val="22"/>
          <w:szCs w:val="22"/>
          <w:lang w:val="hr-HR"/>
        </w:rPr>
        <w:t>a</w:t>
      </w:r>
    </w:p>
    <w:p w:rsidR="001C48A0" w:rsidRPr="00B56D22" w:rsidRDefault="00CC2D8C" w:rsidP="001C48A0">
      <w:pPr>
        <w:numPr>
          <w:ilvl w:val="0"/>
          <w:numId w:val="16"/>
        </w:numPr>
        <w:shd w:val="clear" w:color="auto" w:fill="FFFFFF"/>
        <w:spacing w:line="276" w:lineRule="auto"/>
        <w:rPr>
          <w:rFonts w:ascii="Arial" w:hAnsi="Arial" w:cs="Arial"/>
          <w:sz w:val="22"/>
          <w:szCs w:val="22"/>
          <w:lang w:val="hr-HR"/>
        </w:rPr>
      </w:pPr>
      <w:hyperlink r:id="rId10" w:tooltip="Initiates file download" w:history="1">
        <w:r w:rsidR="001C48A0" w:rsidRPr="00B56D22">
          <w:rPr>
            <w:rFonts w:ascii="Arial" w:hAnsi="Arial" w:cs="Arial"/>
            <w:sz w:val="22"/>
            <w:szCs w:val="22"/>
            <w:lang w:val="hr-HR"/>
          </w:rPr>
          <w:t>Upute za prijavitelje</w:t>
        </w:r>
      </w:hyperlink>
    </w:p>
    <w:p w:rsidR="00CC3936" w:rsidRPr="00CC3936" w:rsidRDefault="00CC3936" w:rsidP="00CC3936">
      <w:pPr>
        <w:numPr>
          <w:ilvl w:val="0"/>
          <w:numId w:val="16"/>
        </w:numPr>
        <w:shd w:val="clear" w:color="auto" w:fill="FFFFFF"/>
        <w:spacing w:line="276" w:lineRule="auto"/>
        <w:rPr>
          <w:rFonts w:ascii="Arial" w:hAnsi="Arial" w:cs="Arial"/>
          <w:sz w:val="22"/>
          <w:szCs w:val="22"/>
          <w:lang w:val="hr-HR"/>
        </w:rPr>
      </w:pPr>
      <w:r w:rsidRPr="00CC3936">
        <w:rPr>
          <w:rFonts w:ascii="Arial" w:hAnsi="Arial" w:cs="Arial"/>
          <w:sz w:val="22"/>
          <w:szCs w:val="22"/>
          <w:lang w:val="hr-HR"/>
        </w:rPr>
        <w:t xml:space="preserve">Obrasci za prijavu projekta </w:t>
      </w:r>
    </w:p>
    <w:p w:rsidR="00CC3936" w:rsidRPr="00CC3936" w:rsidRDefault="00CC3936" w:rsidP="00CC3936">
      <w:pPr>
        <w:numPr>
          <w:ilvl w:val="1"/>
          <w:numId w:val="17"/>
        </w:numPr>
        <w:shd w:val="clear" w:color="auto" w:fill="FFFFFF"/>
        <w:spacing w:line="276" w:lineRule="auto"/>
        <w:ind w:hanging="11"/>
        <w:rPr>
          <w:rFonts w:ascii="Arial" w:hAnsi="Arial" w:cs="Arial"/>
          <w:sz w:val="22"/>
          <w:szCs w:val="22"/>
          <w:lang w:val="hr-HR"/>
        </w:rPr>
      </w:pPr>
      <w:r w:rsidRPr="00CC3936">
        <w:rPr>
          <w:rFonts w:ascii="Arial" w:hAnsi="Arial" w:cs="Arial"/>
          <w:sz w:val="22"/>
          <w:szCs w:val="22"/>
        </w:rPr>
        <w:t xml:space="preserve">Obrazac </w:t>
      </w:r>
      <w:r w:rsidR="005708AF">
        <w:rPr>
          <w:rFonts w:ascii="Arial" w:hAnsi="Arial" w:cs="Arial"/>
          <w:sz w:val="22"/>
          <w:szCs w:val="22"/>
        </w:rPr>
        <w:t>opisa projekta</w:t>
      </w:r>
    </w:p>
    <w:p w:rsidR="001C48A0" w:rsidRPr="00CC3936" w:rsidRDefault="00CC3936" w:rsidP="00CC3936">
      <w:pPr>
        <w:numPr>
          <w:ilvl w:val="1"/>
          <w:numId w:val="17"/>
        </w:numPr>
        <w:shd w:val="clear" w:color="auto" w:fill="FFFFFF"/>
        <w:spacing w:line="276" w:lineRule="auto"/>
        <w:ind w:hanging="11"/>
        <w:rPr>
          <w:rFonts w:ascii="Arial" w:hAnsi="Arial" w:cs="Arial"/>
          <w:sz w:val="22"/>
          <w:szCs w:val="22"/>
          <w:lang w:val="hr-HR"/>
        </w:rPr>
      </w:pPr>
      <w:r w:rsidRPr="00CC3936">
        <w:rPr>
          <w:rFonts w:ascii="Arial" w:hAnsi="Arial" w:cs="Arial"/>
          <w:sz w:val="22"/>
          <w:szCs w:val="22"/>
        </w:rPr>
        <w:t xml:space="preserve">Obrazac </w:t>
      </w:r>
      <w:r w:rsidRPr="00CC3936">
        <w:rPr>
          <w:rFonts w:ascii="Arial" w:hAnsi="Arial" w:cs="Arial"/>
          <w:sz w:val="22"/>
          <w:szCs w:val="22"/>
          <w:lang w:val="hr-HR"/>
        </w:rPr>
        <w:t>proračun</w:t>
      </w:r>
      <w:r w:rsidRPr="00CC3936">
        <w:rPr>
          <w:rFonts w:ascii="Arial" w:hAnsi="Arial" w:cs="Arial"/>
          <w:sz w:val="22"/>
          <w:szCs w:val="22"/>
        </w:rPr>
        <w:t xml:space="preserve">a projekta </w:t>
      </w:r>
      <w:r w:rsidRPr="00CC3936">
        <w:rPr>
          <w:rFonts w:ascii="Arial" w:hAnsi="Arial" w:cs="Arial"/>
          <w:sz w:val="22"/>
          <w:szCs w:val="22"/>
          <w:lang w:val="hr-HR"/>
        </w:rPr>
        <w:tab/>
      </w:r>
      <w:r w:rsidR="001C48A0" w:rsidRPr="00CC3936">
        <w:rPr>
          <w:rFonts w:ascii="Arial" w:hAnsi="Arial" w:cs="Arial"/>
          <w:sz w:val="22"/>
          <w:szCs w:val="22"/>
          <w:lang w:val="hr-HR"/>
        </w:rPr>
        <w:tab/>
      </w:r>
      <w:r w:rsidR="001C48A0" w:rsidRPr="00CC3936">
        <w:rPr>
          <w:rFonts w:ascii="Arial" w:hAnsi="Arial" w:cs="Arial"/>
          <w:sz w:val="22"/>
          <w:szCs w:val="22"/>
          <w:lang w:val="hr-HR"/>
        </w:rPr>
        <w:tab/>
      </w:r>
    </w:p>
    <w:p w:rsidR="001C48A0" w:rsidRPr="00B56D22" w:rsidRDefault="00CC2D8C" w:rsidP="001C48A0">
      <w:pPr>
        <w:numPr>
          <w:ilvl w:val="0"/>
          <w:numId w:val="16"/>
        </w:numPr>
        <w:shd w:val="clear" w:color="auto" w:fill="FFFFFF"/>
        <w:spacing w:line="276" w:lineRule="auto"/>
        <w:rPr>
          <w:rFonts w:ascii="Arial" w:hAnsi="Arial" w:cs="Arial"/>
          <w:sz w:val="22"/>
          <w:szCs w:val="22"/>
          <w:lang w:val="hr-HR"/>
        </w:rPr>
      </w:pPr>
      <w:hyperlink r:id="rId11" w:tooltip="Initiates file download" w:history="1">
        <w:r w:rsidR="001C48A0" w:rsidRPr="00B56D22">
          <w:rPr>
            <w:rFonts w:ascii="Arial" w:hAnsi="Arial" w:cs="Arial"/>
            <w:sz w:val="22"/>
            <w:szCs w:val="22"/>
            <w:lang w:val="hr-HR"/>
          </w:rPr>
          <w:t>Popis priloga uz prijavu</w:t>
        </w:r>
      </w:hyperlink>
    </w:p>
    <w:p w:rsidR="001C48A0" w:rsidRPr="00B56D22" w:rsidRDefault="00CC2D8C" w:rsidP="001C48A0">
      <w:pPr>
        <w:numPr>
          <w:ilvl w:val="0"/>
          <w:numId w:val="16"/>
        </w:numPr>
        <w:shd w:val="clear" w:color="auto" w:fill="FFFFFF"/>
        <w:spacing w:line="276" w:lineRule="auto"/>
        <w:rPr>
          <w:rFonts w:ascii="Arial" w:hAnsi="Arial" w:cs="Arial"/>
          <w:sz w:val="22"/>
          <w:szCs w:val="22"/>
          <w:lang w:val="hr-HR"/>
        </w:rPr>
      </w:pPr>
      <w:hyperlink r:id="rId12" w:tooltip="Initiates file download" w:history="1">
        <w:r w:rsidR="001C48A0" w:rsidRPr="00B56D22">
          <w:rPr>
            <w:rFonts w:ascii="Arial" w:hAnsi="Arial" w:cs="Arial"/>
            <w:sz w:val="22"/>
            <w:szCs w:val="22"/>
            <w:lang w:val="hr-HR"/>
          </w:rPr>
          <w:t>Obrazac za procjenu kvalitete/vrijednosti projekta</w:t>
        </w:r>
      </w:hyperlink>
    </w:p>
    <w:p w:rsidR="001C48A0" w:rsidRDefault="00CC2D8C" w:rsidP="001C48A0">
      <w:pPr>
        <w:numPr>
          <w:ilvl w:val="0"/>
          <w:numId w:val="16"/>
        </w:numPr>
        <w:shd w:val="clear" w:color="auto" w:fill="FFFFFF"/>
        <w:spacing w:line="276" w:lineRule="auto"/>
        <w:rPr>
          <w:rFonts w:ascii="Arial" w:hAnsi="Arial" w:cs="Arial"/>
          <w:sz w:val="22"/>
          <w:szCs w:val="22"/>
          <w:lang w:val="hr-HR"/>
        </w:rPr>
      </w:pPr>
      <w:hyperlink r:id="rId13" w:tooltip="Initiates file download" w:history="1">
        <w:r w:rsidR="001C48A0" w:rsidRPr="00B56D22">
          <w:rPr>
            <w:rFonts w:ascii="Arial" w:hAnsi="Arial" w:cs="Arial"/>
            <w:sz w:val="22"/>
            <w:szCs w:val="22"/>
            <w:lang w:val="hr-HR"/>
          </w:rPr>
          <w:t>Obrazac izjave o nepostojanju dvostrukog financiranja</w:t>
        </w:r>
      </w:hyperlink>
    </w:p>
    <w:p w:rsidR="005708AF" w:rsidRPr="00B56D22" w:rsidRDefault="005708AF" w:rsidP="001C48A0">
      <w:pPr>
        <w:numPr>
          <w:ilvl w:val="0"/>
          <w:numId w:val="16"/>
        </w:numPr>
        <w:shd w:val="clear" w:color="auto" w:fill="FFFFFF"/>
        <w:spacing w:line="276" w:lineRule="auto"/>
        <w:rPr>
          <w:rFonts w:ascii="Arial" w:hAnsi="Arial" w:cs="Arial"/>
          <w:sz w:val="22"/>
          <w:szCs w:val="22"/>
          <w:lang w:val="hr-HR"/>
        </w:rPr>
      </w:pPr>
      <w:r>
        <w:rPr>
          <w:rFonts w:ascii="Arial" w:hAnsi="Arial" w:cs="Arial"/>
          <w:sz w:val="22"/>
          <w:szCs w:val="22"/>
          <w:lang w:val="hr-HR"/>
        </w:rPr>
        <w:t>Obrazac ugovora o sufinanciranju projekta</w:t>
      </w:r>
    </w:p>
    <w:p w:rsidR="001C48A0" w:rsidRPr="00B56D22" w:rsidRDefault="00CC2D8C" w:rsidP="001C48A0">
      <w:pPr>
        <w:numPr>
          <w:ilvl w:val="0"/>
          <w:numId w:val="16"/>
        </w:numPr>
        <w:shd w:val="clear" w:color="auto" w:fill="FFFFFF"/>
        <w:spacing w:line="276" w:lineRule="auto"/>
        <w:rPr>
          <w:rFonts w:ascii="Arial" w:hAnsi="Arial" w:cs="Arial"/>
          <w:sz w:val="22"/>
          <w:szCs w:val="22"/>
          <w:lang w:val="hr-HR"/>
        </w:rPr>
      </w:pPr>
      <w:hyperlink r:id="rId14" w:tooltip="Initiates file download" w:history="1">
        <w:r w:rsidR="001C48A0" w:rsidRPr="00B56D22">
          <w:rPr>
            <w:rFonts w:ascii="Arial" w:hAnsi="Arial" w:cs="Arial"/>
            <w:sz w:val="22"/>
            <w:szCs w:val="22"/>
            <w:lang w:val="hr-HR"/>
          </w:rPr>
          <w:t>Obrazac izjave o partnerstvu</w:t>
        </w:r>
      </w:hyperlink>
    </w:p>
    <w:p w:rsidR="001C48A0" w:rsidRPr="00B56D22" w:rsidRDefault="001C48A0" w:rsidP="001C48A0">
      <w:pPr>
        <w:numPr>
          <w:ilvl w:val="0"/>
          <w:numId w:val="16"/>
        </w:numPr>
        <w:shd w:val="clear" w:color="auto" w:fill="FFFFFF"/>
        <w:spacing w:line="276" w:lineRule="auto"/>
        <w:rPr>
          <w:rFonts w:ascii="Arial" w:hAnsi="Arial" w:cs="Arial"/>
          <w:sz w:val="22"/>
          <w:szCs w:val="22"/>
          <w:lang w:val="hr-HR"/>
        </w:rPr>
      </w:pPr>
      <w:r w:rsidRPr="00B56D22">
        <w:rPr>
          <w:rFonts w:ascii="Arial" w:hAnsi="Arial" w:cs="Arial"/>
          <w:bCs/>
          <w:sz w:val="22"/>
          <w:szCs w:val="22"/>
          <w:lang w:val="hr-HR"/>
        </w:rPr>
        <w:t>Obrazac izjave o ispunjavanju uvjeta iz članka 11. stavak 1.alineja 5., 6., 8., 9. i 11. Pravilnika o financiranju programa i projekata od interesa za opće dobro koje provode udruge na području Istarske županije</w:t>
      </w:r>
      <w:r w:rsidR="003629DC" w:rsidRPr="00B56D22">
        <w:rPr>
          <w:rFonts w:ascii="Arial" w:hAnsi="Arial" w:cs="Arial"/>
          <w:bCs/>
          <w:sz w:val="22"/>
          <w:szCs w:val="22"/>
          <w:lang w:val="hr-HR"/>
        </w:rPr>
        <w:t xml:space="preserve"> </w:t>
      </w:r>
    </w:p>
    <w:p w:rsidR="001C48A0" w:rsidRPr="00B56D22" w:rsidRDefault="00CC2D8C" w:rsidP="001C48A0">
      <w:pPr>
        <w:numPr>
          <w:ilvl w:val="0"/>
          <w:numId w:val="16"/>
        </w:numPr>
        <w:shd w:val="clear" w:color="auto" w:fill="FFFFFF"/>
        <w:spacing w:line="276" w:lineRule="auto"/>
        <w:rPr>
          <w:rFonts w:ascii="Arial" w:hAnsi="Arial" w:cs="Arial"/>
          <w:sz w:val="22"/>
          <w:szCs w:val="22"/>
          <w:lang w:val="hr-HR"/>
        </w:rPr>
      </w:pPr>
      <w:hyperlink r:id="rId15" w:tooltip="Initiates file download" w:history="1">
        <w:r w:rsidR="001C48A0" w:rsidRPr="00B56D22">
          <w:rPr>
            <w:rFonts w:ascii="Arial" w:hAnsi="Arial" w:cs="Arial"/>
            <w:sz w:val="22"/>
            <w:szCs w:val="22"/>
            <w:lang w:val="hr-HR"/>
          </w:rPr>
          <w:t>Obrasci za izvještavanje</w:t>
        </w:r>
      </w:hyperlink>
    </w:p>
    <w:p w:rsidR="001C48A0" w:rsidRPr="00B56D22" w:rsidRDefault="001C48A0" w:rsidP="001C48A0">
      <w:pPr>
        <w:numPr>
          <w:ilvl w:val="1"/>
          <w:numId w:val="16"/>
        </w:numPr>
        <w:shd w:val="clear" w:color="auto" w:fill="FFFFFF"/>
        <w:spacing w:line="276" w:lineRule="auto"/>
        <w:ind w:left="709" w:firstLine="0"/>
        <w:rPr>
          <w:rFonts w:ascii="Arial" w:hAnsi="Arial" w:cs="Arial"/>
          <w:sz w:val="22"/>
          <w:szCs w:val="22"/>
          <w:lang w:val="hr-HR"/>
        </w:rPr>
      </w:pPr>
      <w:r w:rsidRPr="00B56D22">
        <w:rPr>
          <w:rFonts w:ascii="Arial" w:hAnsi="Arial" w:cs="Arial"/>
          <w:sz w:val="22"/>
          <w:szCs w:val="22"/>
          <w:lang w:val="hr-HR"/>
        </w:rPr>
        <w:t xml:space="preserve">obrazac opisnog izvještaja provedbe projekta </w:t>
      </w:r>
    </w:p>
    <w:p w:rsidR="001C48A0" w:rsidRPr="00CC712B" w:rsidRDefault="001C48A0" w:rsidP="00CC712B">
      <w:pPr>
        <w:pStyle w:val="Odlomakpopisa"/>
        <w:numPr>
          <w:ilvl w:val="1"/>
          <w:numId w:val="16"/>
        </w:numPr>
        <w:shd w:val="clear" w:color="auto" w:fill="FFFFFF"/>
        <w:spacing w:line="276" w:lineRule="auto"/>
        <w:rPr>
          <w:rFonts w:ascii="Arial" w:hAnsi="Arial" w:cs="Arial"/>
          <w:sz w:val="22"/>
          <w:szCs w:val="22"/>
        </w:rPr>
      </w:pPr>
      <w:r w:rsidRPr="00CC712B">
        <w:rPr>
          <w:rFonts w:ascii="Arial" w:hAnsi="Arial" w:cs="Arial"/>
          <w:sz w:val="22"/>
          <w:szCs w:val="22"/>
        </w:rPr>
        <w:t>obrazac financijskog izvještaja provedbe projekta</w:t>
      </w:r>
    </w:p>
    <w:p w:rsidR="00CC712B" w:rsidRPr="00B56D22" w:rsidRDefault="00CC712B" w:rsidP="00CC712B">
      <w:pPr>
        <w:pStyle w:val="Guidelines3"/>
        <w:numPr>
          <w:ilvl w:val="0"/>
          <w:numId w:val="16"/>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Pr>
          <w:rFonts w:cs="Arial"/>
          <w:i w:val="0"/>
          <w:szCs w:val="22"/>
        </w:rPr>
        <w:t>Obrazac izjave o programima ili projektima udruge financiranim iz javnih izvora</w:t>
      </w:r>
    </w:p>
    <w:p w:rsidR="00CC712B" w:rsidRPr="00CC712B" w:rsidRDefault="00CC712B" w:rsidP="00CC712B">
      <w:pPr>
        <w:shd w:val="clear" w:color="auto" w:fill="FFFFFF"/>
        <w:spacing w:line="276" w:lineRule="auto"/>
        <w:rPr>
          <w:rFonts w:ascii="Arial" w:hAnsi="Arial" w:cs="Arial"/>
          <w:sz w:val="22"/>
          <w:szCs w:val="22"/>
        </w:rPr>
      </w:pPr>
    </w:p>
    <w:sectPr w:rsidR="00CC712B" w:rsidRPr="00CC712B"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21" w:rsidRDefault="00283321">
      <w:r>
        <w:separator/>
      </w:r>
    </w:p>
  </w:endnote>
  <w:endnote w:type="continuationSeparator" w:id="0">
    <w:p w:rsidR="00283321" w:rsidRDefault="0028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21" w:rsidRDefault="00283321">
      <w:r>
        <w:separator/>
      </w:r>
    </w:p>
  </w:footnote>
  <w:footnote w:type="continuationSeparator" w:id="0">
    <w:p w:rsidR="00283321" w:rsidRDefault="0028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EFF"/>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7CC4F2D"/>
    <w:multiLevelType w:val="hybridMultilevel"/>
    <w:tmpl w:val="8A22BE2E"/>
    <w:lvl w:ilvl="0" w:tplc="9B6AC1EE">
      <w:start w:val="1"/>
      <w:numFmt w:val="decimal"/>
      <w:lvlText w:val="%1."/>
      <w:lvlJc w:val="left"/>
      <w:pPr>
        <w:ind w:left="64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1BFD6C77"/>
    <w:multiLevelType w:val="multilevel"/>
    <w:tmpl w:val="C2FE1DF6"/>
    <w:lvl w:ilvl="0">
      <w:start w:val="1"/>
      <w:numFmt w:val="bullet"/>
      <w:lvlText w:val="-"/>
      <w:lvlJc w:val="left"/>
      <w:pPr>
        <w:tabs>
          <w:tab w:val="num" w:pos="360"/>
        </w:tabs>
        <w:ind w:left="360" w:hanging="360"/>
      </w:pPr>
      <w:rPr>
        <w:rFonts w:hint="default"/>
        <w:color w:val="auto"/>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2BCA1522"/>
    <w:multiLevelType w:val="hybridMultilevel"/>
    <w:tmpl w:val="69D80214"/>
    <w:lvl w:ilvl="0" w:tplc="074680B2">
      <w:start w:val="1"/>
      <w:numFmt w:val="lowerLetter"/>
      <w:lvlText w:val="%1)"/>
      <w:lvlJc w:val="left"/>
      <w:pPr>
        <w:ind w:left="502" w:hanging="360"/>
      </w:pPr>
      <w:rPr>
        <w:rFonts w:ascii="Arial" w:eastAsia="Times New Roman" w:hAnsi="Arial" w:cs="Arial"/>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9" w15:restartNumberingAfterBreak="0">
    <w:nsid w:val="3840389F"/>
    <w:multiLevelType w:val="multilevel"/>
    <w:tmpl w:val="BF42D022"/>
    <w:lvl w:ilvl="0">
      <w:start w:val="1"/>
      <w:numFmt w:val="decimal"/>
      <w:lvlText w:val="%1."/>
      <w:lvlJc w:val="left"/>
      <w:pPr>
        <w:tabs>
          <w:tab w:val="num" w:pos="360"/>
        </w:tabs>
        <w:ind w:left="360" w:hanging="360"/>
      </w:pPr>
      <w:rPr>
        <w:rFonts w:hint="default"/>
        <w:color w:val="auto"/>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bullet"/>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54020B01"/>
    <w:multiLevelType w:val="multilevel"/>
    <w:tmpl w:val="8F509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6305C1"/>
    <w:multiLevelType w:val="hybridMultilevel"/>
    <w:tmpl w:val="EBC43FD8"/>
    <w:lvl w:ilvl="0" w:tplc="79869020">
      <w:start w:val="1"/>
      <w:numFmt w:val="bullet"/>
      <w:lvlText w:val="-"/>
      <w:lvlJc w:val="left"/>
      <w:pPr>
        <w:tabs>
          <w:tab w:val="num" w:pos="360"/>
        </w:tabs>
        <w:ind w:left="340" w:hanging="340"/>
      </w:pPr>
      <w:rPr>
        <w:rFonts w:hint="default"/>
      </w:rPr>
    </w:lvl>
    <w:lvl w:ilvl="1" w:tplc="A394D270">
      <w:start w:val="1"/>
      <w:numFmt w:val="bullet"/>
      <w:lvlText w:val="-"/>
      <w:lvlJc w:val="left"/>
      <w:pPr>
        <w:tabs>
          <w:tab w:val="num" w:pos="1788"/>
        </w:tabs>
        <w:ind w:left="1788" w:hanging="360"/>
      </w:pPr>
      <w:rPr>
        <w:rFonts w:hAnsi="Tahoma" w:hint="default"/>
      </w:r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4"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6" w15:restartNumberingAfterBreak="0">
    <w:nsid w:val="63B266B0"/>
    <w:multiLevelType w:val="hybridMultilevel"/>
    <w:tmpl w:val="954E4E48"/>
    <w:lvl w:ilvl="0" w:tplc="541E590C">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DA3221C"/>
    <w:multiLevelType w:val="hybridMultilevel"/>
    <w:tmpl w:val="4916318C"/>
    <w:lvl w:ilvl="0" w:tplc="1D9653E4">
      <w:start w:val="1"/>
      <w:numFmt w:val="decimal"/>
      <w:lvlText w:val="%1."/>
      <w:lvlJc w:val="left"/>
      <w:pPr>
        <w:ind w:left="720" w:hanging="360"/>
      </w:pPr>
      <w:rPr>
        <w:b w:val="0"/>
        <w:color w:val="auto"/>
      </w:rPr>
    </w:lvl>
    <w:lvl w:ilvl="1" w:tplc="1D4AF506">
      <w:start w:val="1"/>
      <w:numFmt w:val="lowerLetter"/>
      <w:lvlText w:val="%2)"/>
      <w:lvlJc w:val="left"/>
      <w:pPr>
        <w:ind w:left="1440" w:hanging="360"/>
      </w:pPr>
      <w:rPr>
        <w:rFonts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5"/>
  </w:num>
  <w:num w:numId="5">
    <w:abstractNumId w:val="6"/>
  </w:num>
  <w:num w:numId="6">
    <w:abstractNumId w:val="11"/>
  </w:num>
  <w:num w:numId="7">
    <w:abstractNumId w:val="1"/>
  </w:num>
  <w:num w:numId="8">
    <w:abstractNumId w:val="8"/>
  </w:num>
  <w:num w:numId="9">
    <w:abstractNumId w:val="17"/>
  </w:num>
  <w:num w:numId="10">
    <w:abstractNumId w:val="14"/>
  </w:num>
  <w:num w:numId="11">
    <w:abstractNumId w:val="9"/>
  </w:num>
  <w:num w:numId="12">
    <w:abstractNumId w:val="13"/>
  </w:num>
  <w:num w:numId="13">
    <w:abstractNumId w:val="4"/>
  </w:num>
  <w:num w:numId="14">
    <w:abstractNumId w:val="16"/>
  </w:num>
  <w:num w:numId="15">
    <w:abstractNumId w:val="12"/>
  </w:num>
  <w:num w:numId="16">
    <w:abstractNumId w:val="18"/>
  </w:num>
  <w:num w:numId="17">
    <w:abstractNumId w:val="0"/>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21"/>
    <w:rsid w:val="00034C14"/>
    <w:rsid w:val="0004374E"/>
    <w:rsid w:val="00081678"/>
    <w:rsid w:val="00110FAD"/>
    <w:rsid w:val="001C48A0"/>
    <w:rsid w:val="00283321"/>
    <w:rsid w:val="002F30A6"/>
    <w:rsid w:val="003005B5"/>
    <w:rsid w:val="003629DC"/>
    <w:rsid w:val="003A657A"/>
    <w:rsid w:val="0040454E"/>
    <w:rsid w:val="004B0391"/>
    <w:rsid w:val="005708AF"/>
    <w:rsid w:val="00576D45"/>
    <w:rsid w:val="005E06D1"/>
    <w:rsid w:val="00686FA1"/>
    <w:rsid w:val="006D78DE"/>
    <w:rsid w:val="007F67B0"/>
    <w:rsid w:val="00826B14"/>
    <w:rsid w:val="00A67EBF"/>
    <w:rsid w:val="00B11B30"/>
    <w:rsid w:val="00B56D22"/>
    <w:rsid w:val="00BB798D"/>
    <w:rsid w:val="00C05D46"/>
    <w:rsid w:val="00CC2D8C"/>
    <w:rsid w:val="00CC3936"/>
    <w:rsid w:val="00CC712B"/>
    <w:rsid w:val="00D269E0"/>
    <w:rsid w:val="00E07997"/>
    <w:rsid w:val="00E24295"/>
    <w:rsid w:val="00E41906"/>
    <w:rsid w:val="00EA75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E311B"/>
  <w15:chartTrackingRefBased/>
  <w15:docId w15:val="{B411DF6F-9D5D-44A5-8442-1413F09A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21"/>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character" w:styleId="Hiperveza">
    <w:name w:val="Hyperlink"/>
    <w:basedOn w:val="Zadanifontodlomka"/>
    <w:rsid w:val="00283321"/>
    <w:rPr>
      <w:color w:val="0000FF"/>
      <w:u w:val="single"/>
    </w:rPr>
  </w:style>
  <w:style w:type="paragraph" w:styleId="Tijeloteksta">
    <w:name w:val="Body Text"/>
    <w:basedOn w:val="Normal"/>
    <w:link w:val="TijelotekstaChar"/>
    <w:rsid w:val="00283321"/>
    <w:pPr>
      <w:spacing w:after="120"/>
    </w:pPr>
  </w:style>
  <w:style w:type="character" w:customStyle="1" w:styleId="TijelotekstaChar">
    <w:name w:val="Tijelo teksta Char"/>
    <w:basedOn w:val="Zadanifontodlomka"/>
    <w:link w:val="Tijeloteksta"/>
    <w:rsid w:val="00283321"/>
    <w:rPr>
      <w:sz w:val="24"/>
      <w:lang w:val="en-US"/>
    </w:rPr>
  </w:style>
  <w:style w:type="paragraph" w:styleId="Odlomakpopisa">
    <w:name w:val="List Paragraph"/>
    <w:basedOn w:val="Normal"/>
    <w:uiPriority w:val="34"/>
    <w:qFormat/>
    <w:rsid w:val="00283321"/>
    <w:pPr>
      <w:ind w:left="720"/>
      <w:contextualSpacing/>
    </w:pPr>
    <w:rPr>
      <w:szCs w:val="24"/>
      <w:lang w:val="hr-HR"/>
    </w:rPr>
  </w:style>
  <w:style w:type="paragraph" w:styleId="StandardWeb">
    <w:name w:val="Normal (Web)"/>
    <w:basedOn w:val="Normal"/>
    <w:uiPriority w:val="99"/>
    <w:unhideWhenUsed/>
    <w:rsid w:val="00283321"/>
    <w:pPr>
      <w:spacing w:before="100" w:beforeAutospacing="1" w:after="183" w:line="360" w:lineRule="auto"/>
    </w:pPr>
    <w:rPr>
      <w:szCs w:val="24"/>
      <w:lang w:val="hr-HR"/>
    </w:rPr>
  </w:style>
  <w:style w:type="paragraph" w:customStyle="1" w:styleId="Text1">
    <w:name w:val="Text 1"/>
    <w:basedOn w:val="Normal"/>
    <w:rsid w:val="001C48A0"/>
    <w:pPr>
      <w:spacing w:after="240"/>
      <w:ind w:left="482"/>
      <w:jc w:val="both"/>
    </w:pPr>
    <w:rPr>
      <w:snapToGrid w:val="0"/>
      <w:lang w:val="hr-HR" w:eastAsia="en-US"/>
    </w:rPr>
  </w:style>
  <w:style w:type="paragraph" w:customStyle="1" w:styleId="Guidelines3">
    <w:name w:val="Guidelines 3"/>
    <w:basedOn w:val="Normal"/>
    <w:rsid w:val="001C48A0"/>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hr-HR" w:eastAsia="en-US"/>
    </w:rPr>
  </w:style>
  <w:style w:type="paragraph" w:styleId="Tekstbalonia">
    <w:name w:val="Balloon Text"/>
    <w:basedOn w:val="Normal"/>
    <w:link w:val="TekstbaloniaChar"/>
    <w:uiPriority w:val="99"/>
    <w:semiHidden/>
    <w:unhideWhenUsed/>
    <w:rsid w:val="003629D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29D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et@istra-istria.hr" TargetMode="External"/><Relationship Id="rId13" Type="http://schemas.openxmlformats.org/officeDocument/2006/relationships/hyperlink" Target="http://www.istra-istria.hr/fileadmin/dokumenti/natjecaji/2016/160121_Obrazac_f.pdf" TargetMode="External"/><Relationship Id="rId3" Type="http://schemas.openxmlformats.org/officeDocument/2006/relationships/settings" Target="settings.xml"/><Relationship Id="rId7" Type="http://schemas.openxmlformats.org/officeDocument/2006/relationships/hyperlink" Target="http://www.istra-istria.hr" TargetMode="External"/><Relationship Id="rId12" Type="http://schemas.openxmlformats.org/officeDocument/2006/relationships/hyperlink" Target="http://www.istra-istria.hr/fileadmin/dokumenti/natjecaji/2016/160121_Obrazac_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ra-istria.hr/fileadmin/dokumenti/natjecaji/2016/160121_Prilozi.pdf" TargetMode="External"/><Relationship Id="rId5" Type="http://schemas.openxmlformats.org/officeDocument/2006/relationships/footnotes" Target="footnotes.xml"/><Relationship Id="rId15" Type="http://schemas.openxmlformats.org/officeDocument/2006/relationships/hyperlink" Target="http://www.istra-istria.hr/fileadmin/dokumenti/natjecaji/2016/160121_Obrazac_i.pdf" TargetMode="External"/><Relationship Id="rId10" Type="http://schemas.openxmlformats.org/officeDocument/2006/relationships/hyperlink" Target="http://www.istra-istria.hr/fileadmin/dokumenti/natjecaji/2016/160121_Upute.pdf" TargetMode="External"/><Relationship Id="rId4" Type="http://schemas.openxmlformats.org/officeDocument/2006/relationships/webSettings" Target="webSettings.xml"/><Relationship Id="rId9" Type="http://schemas.openxmlformats.org/officeDocument/2006/relationships/hyperlink" Target="http://www.istra-istria.hr/fileadmin/dokumenti/natjecaji/2016/160113_Pravilnik.pdf" TargetMode="External"/><Relationship Id="rId14" Type="http://schemas.openxmlformats.org/officeDocument/2006/relationships/hyperlink" Target="http://www.istra-istria.hr/fileadmin/dokumenti/natjecaji/2016/160121_Obrazac_g.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954</Words>
  <Characters>6708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Istarska županija - Regione Istriana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Ukota Damijanić</dc:creator>
  <cp:keywords/>
  <dc:description/>
  <cp:lastModifiedBy>Ana Mikuljan Franković</cp:lastModifiedBy>
  <cp:revision>23</cp:revision>
  <cp:lastPrinted>2018-12-24T08:33:00Z</cp:lastPrinted>
  <dcterms:created xsi:type="dcterms:W3CDTF">2017-05-11T13:09:00Z</dcterms:created>
  <dcterms:modified xsi:type="dcterms:W3CDTF">2022-01-07T11:22:00Z</dcterms:modified>
</cp:coreProperties>
</file>