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60" w:rsidRPr="002740A4" w:rsidRDefault="00587160" w:rsidP="00587160">
      <w:pPr>
        <w:jc w:val="center"/>
        <w:rPr>
          <w:b/>
          <w:i/>
          <w:color w:val="76923C"/>
          <w:sz w:val="32"/>
          <w:szCs w:val="32"/>
          <w:lang w:val="hr-HR"/>
        </w:rPr>
      </w:pPr>
      <w:r>
        <w:rPr>
          <w:b/>
          <w:i/>
          <w:color w:val="76923C"/>
          <w:sz w:val="32"/>
          <w:szCs w:val="32"/>
          <w:lang w:val="hr-HR"/>
        </w:rPr>
        <w:t>Prijavnica za sudjelovanje na radionicama- I-KEY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/>
      </w:tblPr>
      <w:tblGrid>
        <w:gridCol w:w="4077"/>
        <w:gridCol w:w="5211"/>
      </w:tblGrid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Ime i prezime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/>
                <w:bCs/>
                <w:lang w:val="hr-HR"/>
              </w:rPr>
            </w:pPr>
          </w:p>
        </w:tc>
      </w:tr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Datum rođenja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</w:p>
        </w:tc>
      </w:tr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Mjesto stanovanja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</w:p>
        </w:tc>
      </w:tr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Stručna sprema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</w:p>
        </w:tc>
      </w:tr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E-mail adresa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</w:p>
        </w:tc>
      </w:tr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Broj telefona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</w:p>
        </w:tc>
      </w:tr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Grad u kojem želite pohađati radionice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(nije vezano za mjesto boravka)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Pula            Pazin               Buzet                Buje</w:t>
            </w:r>
          </w:p>
        </w:tc>
      </w:tr>
      <w:tr w:rsidR="00587160" w:rsidTr="004647B7">
        <w:tc>
          <w:tcPr>
            <w:tcW w:w="40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hr-HR"/>
              </w:rPr>
            </w:pPr>
            <w:r>
              <w:rPr>
                <w:rFonts w:ascii="Cambria" w:eastAsia="Times New Roman" w:hAnsi="Cambria"/>
                <w:bCs/>
                <w:lang w:val="hr-HR"/>
              </w:rPr>
              <w:t>S nekoliko rečenica objasnite svoju MOTIVACIJU za sudjelovanje u radionicama</w:t>
            </w: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  <w:p w:rsidR="00587160" w:rsidRDefault="00587160" w:rsidP="004647B7">
            <w:pPr>
              <w:spacing w:after="0" w:line="240" w:lineRule="auto"/>
              <w:rPr>
                <w:rFonts w:ascii="Cambria" w:eastAsia="Times New Roman" w:hAnsi="Cambria"/>
                <w:bCs/>
                <w:lang w:val="hr-HR"/>
              </w:rPr>
            </w:pPr>
          </w:p>
        </w:tc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87160" w:rsidRDefault="00587160" w:rsidP="004647B7">
            <w:pPr>
              <w:spacing w:after="0" w:line="240" w:lineRule="auto"/>
              <w:rPr>
                <w:lang w:val="hr-HR"/>
              </w:rPr>
            </w:pPr>
          </w:p>
        </w:tc>
      </w:tr>
    </w:tbl>
    <w:p w:rsidR="00587160" w:rsidRDefault="00587160" w:rsidP="00587160">
      <w:pPr>
        <w:rPr>
          <w:lang w:val="hr-HR"/>
        </w:rPr>
      </w:pPr>
    </w:p>
    <w:p w:rsidR="00587160" w:rsidRPr="00432437" w:rsidRDefault="00587160" w:rsidP="00587160">
      <w:pPr>
        <w:spacing w:line="240" w:lineRule="auto"/>
        <w:rPr>
          <w:b/>
          <w:lang w:val="hr-HR"/>
        </w:rPr>
      </w:pPr>
      <w:r w:rsidRPr="00432437">
        <w:rPr>
          <w:b/>
          <w:lang w:val="hr-HR"/>
        </w:rPr>
        <w:t xml:space="preserve">Ispunjenu prijavnicu šaljite na; </w:t>
      </w:r>
      <w:hyperlink r:id="rId8" w:history="1">
        <w:r w:rsidRPr="00432437">
          <w:rPr>
            <w:rStyle w:val="Hyperlink"/>
            <w:b/>
            <w:lang w:val="hr-HR"/>
          </w:rPr>
          <w:t>info@informo.hr</w:t>
        </w:r>
      </w:hyperlink>
    </w:p>
    <w:p w:rsidR="00587160" w:rsidRPr="002740A4" w:rsidRDefault="00587160" w:rsidP="00587160">
      <w:pPr>
        <w:pStyle w:val="NoSpacing"/>
        <w:rPr>
          <w:sz w:val="16"/>
          <w:szCs w:val="16"/>
        </w:rPr>
      </w:pPr>
      <w:r w:rsidRPr="002740A4">
        <w:rPr>
          <w:sz w:val="16"/>
          <w:szCs w:val="16"/>
        </w:rPr>
        <w:t>Za sve daljnje informacije kontaktirajte:</w:t>
      </w:r>
    </w:p>
    <w:p w:rsidR="00587160" w:rsidRPr="00432437" w:rsidRDefault="00587160" w:rsidP="00587160">
      <w:pPr>
        <w:pStyle w:val="NoSpacing"/>
        <w:rPr>
          <w:b/>
          <w:sz w:val="16"/>
          <w:szCs w:val="16"/>
        </w:rPr>
      </w:pPr>
      <w:r w:rsidRPr="00432437">
        <w:rPr>
          <w:b/>
          <w:sz w:val="16"/>
          <w:szCs w:val="16"/>
        </w:rPr>
        <w:t>Ana Lukić</w:t>
      </w:r>
    </w:p>
    <w:p w:rsidR="00587160" w:rsidRPr="002740A4" w:rsidRDefault="00587160" w:rsidP="00587160">
      <w:pPr>
        <w:pStyle w:val="NoSpacing"/>
        <w:rPr>
          <w:sz w:val="16"/>
          <w:szCs w:val="16"/>
        </w:rPr>
      </w:pPr>
      <w:r w:rsidRPr="002740A4">
        <w:rPr>
          <w:sz w:val="16"/>
          <w:szCs w:val="16"/>
        </w:rPr>
        <w:t>Project Expert</w:t>
      </w:r>
    </w:p>
    <w:p w:rsidR="00587160" w:rsidRPr="002740A4" w:rsidRDefault="00587160" w:rsidP="00587160">
      <w:pPr>
        <w:pStyle w:val="NoSpacing"/>
        <w:rPr>
          <w:sz w:val="16"/>
          <w:szCs w:val="16"/>
        </w:rPr>
      </w:pPr>
      <w:r w:rsidRPr="002740A4">
        <w:rPr>
          <w:sz w:val="16"/>
          <w:szCs w:val="16"/>
        </w:rPr>
        <w:t>Udruga Informo</w:t>
      </w:r>
    </w:p>
    <w:p w:rsidR="00587160" w:rsidRPr="002740A4" w:rsidRDefault="00432437" w:rsidP="0058716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Tel. </w:t>
      </w:r>
      <w:r w:rsidR="00B83F41">
        <w:rPr>
          <w:sz w:val="16"/>
          <w:szCs w:val="16"/>
        </w:rPr>
        <w:t>00385 52 512 318</w:t>
      </w:r>
    </w:p>
    <w:p w:rsidR="00587160" w:rsidRPr="002740A4" w:rsidRDefault="00676BD4" w:rsidP="00587160">
      <w:pPr>
        <w:pStyle w:val="NoSpacing"/>
        <w:rPr>
          <w:sz w:val="16"/>
          <w:szCs w:val="16"/>
        </w:rPr>
      </w:pPr>
      <w:hyperlink r:id="rId9" w:history="1">
        <w:r w:rsidR="00587160" w:rsidRPr="002740A4">
          <w:rPr>
            <w:rStyle w:val="Hyperlink"/>
            <w:sz w:val="16"/>
            <w:szCs w:val="16"/>
          </w:rPr>
          <w:t>ana.lukic@informo.hr</w:t>
        </w:r>
      </w:hyperlink>
    </w:p>
    <w:sectPr w:rsidR="00587160" w:rsidRPr="002740A4" w:rsidSect="00587160">
      <w:headerReference w:type="default" r:id="rId10"/>
      <w:footerReference w:type="default" r:id="rId11"/>
      <w:pgSz w:w="11906" w:h="16838"/>
      <w:pgMar w:top="2518" w:right="851" w:bottom="2835" w:left="851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12" w:rsidRDefault="00705D12" w:rsidP="0044586D">
      <w:pPr>
        <w:spacing w:after="0" w:line="240" w:lineRule="auto"/>
      </w:pPr>
      <w:r>
        <w:separator/>
      </w:r>
    </w:p>
  </w:endnote>
  <w:endnote w:type="continuationSeparator" w:id="0">
    <w:p w:rsidR="00705D12" w:rsidRDefault="00705D12" w:rsidP="004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6A" w:rsidRDefault="00350567">
    <w:pPr>
      <w:pStyle w:val="Footer"/>
    </w:pPr>
    <w:r w:rsidRPr="00350567">
      <w:rPr>
        <w:noProof/>
        <w:lang w:eastAsia="hr-H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1459865</wp:posOffset>
          </wp:positionH>
          <wp:positionV relativeFrom="paragraph">
            <wp:posOffset>-1089025</wp:posOffset>
          </wp:positionV>
          <wp:extent cx="533400" cy="371475"/>
          <wp:effectExtent l="19050" t="0" r="0" b="0"/>
          <wp:wrapThrough wrapText="bothSides">
            <wp:wrapPolygon edited="0">
              <wp:start x="-771" y="0"/>
              <wp:lineTo x="-771" y="21046"/>
              <wp:lineTo x="21600" y="21046"/>
              <wp:lineTo x="21600" y="0"/>
              <wp:lineTo x="-771" y="0"/>
            </wp:wrapPolygon>
          </wp:wrapThrough>
          <wp:docPr id="19" name="Picture 8" descr="flag_2colo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flag_2colo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67">
      <w:rPr>
        <w:noProof/>
        <w:lang w:eastAsia="hr-H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-1089025</wp:posOffset>
          </wp:positionV>
          <wp:extent cx="603885" cy="504825"/>
          <wp:effectExtent l="19050" t="0" r="5715" b="0"/>
          <wp:wrapThrough wrapText="bothSides">
            <wp:wrapPolygon edited="0">
              <wp:start x="-681" y="0"/>
              <wp:lineTo x="-681" y="21192"/>
              <wp:lineTo x="21804" y="21192"/>
              <wp:lineTo x="21804" y="0"/>
              <wp:lineTo x="-681" y="0"/>
            </wp:wrapPolygon>
          </wp:wrapThrough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klad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8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6BD4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09.2pt;margin-top:-89.5pt;width:109.25pt;height:133.5pt;z-index:251669504;mso-position-horizontal-relative:text;mso-position-vertical-relative:text;mso-width-relative:margin;mso-height-relative:margin" stroked="f">
          <v:textbox style="mso-next-textbox:#_x0000_s2060">
            <w:txbxContent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 xml:space="preserve">                   </w:t>
                </w:r>
                <w:r>
                  <w:rPr>
                    <w:sz w:val="16"/>
                    <w:szCs w:val="16"/>
                  </w:rPr>
                  <w:t xml:space="preserve">    Ovaj projekt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ab/>
                  <w:t xml:space="preserve">    financira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ab/>
                  <w:t xml:space="preserve">    Europska unija 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ab/>
                  <w:t xml:space="preserve">    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Delegacija Europske unije u Republici Hrvatskoj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Adresa: Trg žrtava fašizma 6,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10000 Zagreb</w:t>
                </w: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 xml:space="preserve">Tel: 00 385 (0) </w:t>
                </w:r>
                <w:r>
                  <w:rPr>
                    <w:sz w:val="16"/>
                    <w:szCs w:val="16"/>
                  </w:rPr>
                  <w:t xml:space="preserve">1 </w:t>
                </w:r>
                <w:r w:rsidRPr="002615A8">
                  <w:rPr>
                    <w:sz w:val="16"/>
                    <w:szCs w:val="16"/>
                  </w:rPr>
                  <w:t>4896 500</w:t>
                </w: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 xml:space="preserve">Fax: 00 385 (0) </w:t>
                </w:r>
                <w:r>
                  <w:rPr>
                    <w:sz w:val="16"/>
                    <w:szCs w:val="16"/>
                  </w:rPr>
                  <w:t>1 4896 555</w:t>
                </w: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676BD4">
      <w:rPr>
        <w:noProof/>
        <w:lang w:eastAsia="hr-HR"/>
      </w:rPr>
      <w:pict>
        <v:shape id="_x0000_s2059" type="#_x0000_t202" style="position:absolute;margin-left:-9.9pt;margin-top:-89.5pt;width:109.25pt;height:133.5pt;z-index:251668480;mso-position-horizontal-relative:text;mso-position-vertical-relative:text;mso-width-relative:margin;mso-height-relative:margin" stroked="f">
          <v:textbox style="mso-next-textbox:#_x0000_s2059">
            <w:txbxContent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 xml:space="preserve">                   </w:t>
                </w:r>
                <w:r>
                  <w:rPr>
                    <w:sz w:val="16"/>
                    <w:szCs w:val="16"/>
                  </w:rPr>
                  <w:t xml:space="preserve">    </w:t>
                </w:r>
                <w:r w:rsidRPr="00162230">
                  <w:rPr>
                    <w:sz w:val="16"/>
                    <w:szCs w:val="16"/>
                  </w:rPr>
                  <w:t>Projekt</w:t>
                </w:r>
                <w:r>
                  <w:rPr>
                    <w:sz w:val="16"/>
                    <w:szCs w:val="16"/>
                  </w:rPr>
                  <w:t xml:space="preserve"> provodi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ab/>
                  <w:t xml:space="preserve">    Zaklada za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ab/>
                  <w:t xml:space="preserve">    poticanje 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ab/>
                  <w:t xml:space="preserve">    partnerstva i 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razvoja civilnog društva</w:t>
                </w:r>
                <w:r w:rsidRPr="00162230">
                  <w:rPr>
                    <w:sz w:val="16"/>
                    <w:szCs w:val="16"/>
                  </w:rPr>
                  <w:t xml:space="preserve"> </w:t>
                </w:r>
              </w:p>
              <w:p w:rsidR="00350567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>Adresa: Mletačka 12/IV</w:t>
                </w:r>
                <w:r>
                  <w:rPr>
                    <w:sz w:val="16"/>
                    <w:szCs w:val="16"/>
                  </w:rPr>
                  <w:t>,</w:t>
                </w: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>52100 Pula</w:t>
                </w: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>Tel: 00 385 (0) 52 212 938</w:t>
                </w: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>Fax: 00 385 (0) 52 381 905</w:t>
                </w:r>
              </w:p>
              <w:p w:rsidR="00350567" w:rsidRPr="00157537" w:rsidRDefault="00350567" w:rsidP="00350567">
                <w:pPr>
                  <w:pStyle w:val="NoSpacing"/>
                  <w:rPr>
                    <w:sz w:val="8"/>
                    <w:szCs w:val="8"/>
                  </w:rPr>
                </w:pP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 xml:space="preserve">Budget:  EUR 138.382,80 </w:t>
                </w:r>
              </w:p>
              <w:p w:rsidR="00350567" w:rsidRPr="00162230" w:rsidRDefault="00350567" w:rsidP="00350567">
                <w:pPr>
                  <w:pStyle w:val="NoSpacing"/>
                  <w:rPr>
                    <w:sz w:val="16"/>
                    <w:szCs w:val="16"/>
                  </w:rPr>
                </w:pPr>
                <w:r w:rsidRPr="00162230">
                  <w:rPr>
                    <w:sz w:val="16"/>
                    <w:szCs w:val="16"/>
                  </w:rPr>
                  <w:t xml:space="preserve">            </w:t>
                </w:r>
                <w:r w:rsidR="000A0EFF">
                  <w:rPr>
                    <w:sz w:val="16"/>
                    <w:szCs w:val="16"/>
                  </w:rPr>
                  <w:t xml:space="preserve">    </w:t>
                </w:r>
                <w:r w:rsidRPr="00162230">
                  <w:rPr>
                    <w:sz w:val="16"/>
                    <w:szCs w:val="16"/>
                  </w:rPr>
                  <w:t>HRK 1.010.194,44</w:t>
                </w:r>
              </w:p>
            </w:txbxContent>
          </v:textbox>
        </v:shape>
      </w:pict>
    </w:r>
    <w:r w:rsidR="00676BD4">
      <w:rPr>
        <w:noProof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1.8pt;margin-top:-93.25pt;width:534.75pt;height:.75pt;flip:y;z-index:251666432;mso-position-horizontal-relative:text;mso-position-vertical-relative:text" o:connectortype="straight" strokeweight="1pt"/>
      </w:pict>
    </w:r>
    <w:r w:rsidR="00676BD4">
      <w:rPr>
        <w:noProof/>
        <w:lang w:eastAsia="hr-HR"/>
      </w:rPr>
      <w:pict>
        <v:shape id="_x0000_s2053" type="#_x0000_t202" style="position:absolute;margin-left:223.7pt;margin-top:-80.5pt;width:299.25pt;height:118.5pt;z-index:251665408;mso-position-horizontal-relative:text;mso-position-vertical-relative:text" filled="f" stroked="f">
          <v:textbox style="mso-next-textbox:#_x0000_s2053">
            <w:txbxContent>
              <w:p w:rsidR="009D4F83" w:rsidRPr="009D4F83" w:rsidRDefault="009D4F83" w:rsidP="009D4F83">
                <w:pPr>
                  <w:spacing w:after="0" w:line="240" w:lineRule="auto"/>
                  <w:jc w:val="both"/>
                  <w:rPr>
                    <w:sz w:val="16"/>
                    <w:szCs w:val="14"/>
                  </w:rPr>
                </w:pPr>
                <w:r w:rsidRPr="009D4F83">
                  <w:rPr>
                    <w:sz w:val="16"/>
                    <w:szCs w:val="14"/>
                  </w:rPr>
                  <w:t>Europska komisija izvršno je tijelo EU.</w:t>
                </w:r>
              </w:p>
              <w:p w:rsidR="009D4F83" w:rsidRPr="009D4F83" w:rsidRDefault="009D4F83" w:rsidP="009D4F83">
                <w:pPr>
                  <w:spacing w:after="0" w:line="240" w:lineRule="auto"/>
                  <w:jc w:val="both"/>
                  <w:rPr>
                    <w:sz w:val="16"/>
                    <w:szCs w:val="14"/>
                  </w:rPr>
                </w:pPr>
              </w:p>
              <w:p w:rsidR="009D4F83" w:rsidRPr="009D4F83" w:rsidRDefault="009D4F83" w:rsidP="009D4F83">
                <w:pPr>
                  <w:spacing w:after="0" w:line="240" w:lineRule="auto"/>
                  <w:jc w:val="both"/>
                  <w:rPr>
                    <w:sz w:val="16"/>
                    <w:szCs w:val="14"/>
                  </w:rPr>
                </w:pPr>
                <w:r w:rsidRPr="009D4F83">
                  <w:rPr>
                    <w:sz w:val="16"/>
                    <w:szCs w:val="14"/>
                  </w:rPr>
                  <w:t xml:space="preserve">Europsku uniju čini 27 država članica koje su odlučile postupno povezivati svoja znanja, resurse i sudbine. Zajedno su, tijekom razdoblja proširenja u trajanju od 50 godina, izgradile zonu stabilnosti, demokracije i održivog razvoja zadržavajući pritom kulturalnu raznolikost, toleranciju i individualne slobode. Europska unija posvećena je dijeljenju svojih postignuća i vrijednosti sa zemljama i narodima izvan svojih granica. </w:t>
                </w:r>
              </w:p>
              <w:p w:rsidR="009D4F83" w:rsidRPr="009D4F83" w:rsidRDefault="009D4F83" w:rsidP="009D4F83">
                <w:pPr>
                  <w:spacing w:after="0" w:line="240" w:lineRule="auto"/>
                  <w:jc w:val="both"/>
                  <w:rPr>
                    <w:sz w:val="16"/>
                    <w:szCs w:val="14"/>
                  </w:rPr>
                </w:pPr>
              </w:p>
              <w:p w:rsidR="009D4F83" w:rsidRPr="009D4F83" w:rsidRDefault="009D4F83" w:rsidP="009D4F83">
                <w:pPr>
                  <w:spacing w:after="0" w:line="240" w:lineRule="auto"/>
                  <w:jc w:val="both"/>
                  <w:rPr>
                    <w:sz w:val="24"/>
                  </w:rPr>
                </w:pPr>
                <w:r w:rsidRPr="009D4F83">
                  <w:rPr>
                    <w:sz w:val="16"/>
                    <w:szCs w:val="14"/>
                  </w:rPr>
                  <w:t>Ovaj dokument izrađen je uz pomoć Europske unije. Sadržaj ovog dokumenta isključiva je odgovornost Zaklade za poticanje partnerstva i razvoja civilnog društva i ni na koji se način ne može smatrati da odražava gledišta</w:t>
                </w:r>
                <w:r w:rsidRPr="009D4F83">
                  <w:rPr>
                    <w:rFonts w:ascii="Tahoma" w:hAnsi="Tahoma" w:cs="Tahoma"/>
                    <w:szCs w:val="20"/>
                  </w:rPr>
                  <w:t xml:space="preserve"> </w:t>
                </w:r>
                <w:r w:rsidRPr="009D4F83">
                  <w:rPr>
                    <w:sz w:val="16"/>
                    <w:szCs w:val="14"/>
                  </w:rPr>
                  <w:t>Europske unije.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12" w:rsidRDefault="00705D12" w:rsidP="0044586D">
      <w:pPr>
        <w:spacing w:after="0" w:line="240" w:lineRule="auto"/>
      </w:pPr>
      <w:r>
        <w:separator/>
      </w:r>
    </w:p>
  </w:footnote>
  <w:footnote w:type="continuationSeparator" w:id="0">
    <w:p w:rsidR="00705D12" w:rsidRDefault="00705D12" w:rsidP="0044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6D" w:rsidRDefault="00D533CB">
    <w:pPr>
      <w:pStyle w:val="Header"/>
    </w:pPr>
    <w:r w:rsidRPr="00D533CB"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2517140</wp:posOffset>
          </wp:positionH>
          <wp:positionV relativeFrom="paragraph">
            <wp:posOffset>-239395</wp:posOffset>
          </wp:positionV>
          <wp:extent cx="1514475" cy="1228725"/>
          <wp:effectExtent l="19050" t="0" r="9525" b="0"/>
          <wp:wrapTight wrapText="bothSides">
            <wp:wrapPolygon edited="0">
              <wp:start x="-272" y="0"/>
              <wp:lineTo x="-272" y="21433"/>
              <wp:lineTo x="21736" y="21433"/>
              <wp:lineTo x="21736" y="0"/>
              <wp:lineTo x="-27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0071" t="30915" r="26691" b="25268"/>
                  <a:stretch/>
                </pic:blipFill>
                <pic:spPr bwMode="auto">
                  <a:xfrm>
                    <a:off x="0" y="0"/>
                    <a:ext cx="1514475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-337820</wp:posOffset>
          </wp:positionV>
          <wp:extent cx="739140" cy="1047750"/>
          <wp:effectExtent l="171450" t="0" r="15621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3914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5250815</wp:posOffset>
          </wp:positionH>
          <wp:positionV relativeFrom="paragraph">
            <wp:posOffset>560705</wp:posOffset>
          </wp:positionV>
          <wp:extent cx="1047750" cy="428625"/>
          <wp:effectExtent l="19050" t="0" r="0" b="0"/>
          <wp:wrapNone/>
          <wp:docPr id="3" name="Picture 1" descr="INFORM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O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160"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-182245</wp:posOffset>
          </wp:positionV>
          <wp:extent cx="914400" cy="763905"/>
          <wp:effectExtent l="19050" t="0" r="0" b="0"/>
          <wp:wrapTight wrapText="bothSides">
            <wp:wrapPolygon edited="0">
              <wp:start x="-450" y="0"/>
              <wp:lineTo x="-450" y="21007"/>
              <wp:lineTo x="21600" y="21007"/>
              <wp:lineTo x="21600" y="0"/>
              <wp:lineTo x="-450" y="0"/>
            </wp:wrapPolygon>
          </wp:wrapTight>
          <wp:docPr id="1" name="Picture 0" descr="Zakla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klada 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1440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6BD4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7.05pt;margin-top:41.15pt;width:179.25pt;height:57.05pt;z-index:251659264;mso-position-horizontal-relative:text;mso-position-vertical-relative:text" filled="f" stroked="f">
          <v:textbox style="mso-next-textbox:#_x0000_s2049">
            <w:txbxContent>
              <w:p w:rsidR="0044586D" w:rsidRPr="00587160" w:rsidRDefault="0044586D" w:rsidP="0044586D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r w:rsidRPr="00587160">
                  <w:rPr>
                    <w:b/>
                    <w:sz w:val="16"/>
                    <w:szCs w:val="16"/>
                  </w:rPr>
                  <w:t xml:space="preserve">Zaklada  </w:t>
                </w:r>
                <w:r w:rsidR="00F13F76" w:rsidRPr="00587160">
                  <w:rPr>
                    <w:b/>
                    <w:sz w:val="16"/>
                    <w:szCs w:val="16"/>
                  </w:rPr>
                  <w:t xml:space="preserve">za poticanje </w:t>
                </w:r>
                <w:r w:rsidRPr="00587160">
                  <w:rPr>
                    <w:b/>
                    <w:sz w:val="16"/>
                    <w:szCs w:val="16"/>
                  </w:rPr>
                  <w:t>partnerstva i ra</w:t>
                </w:r>
                <w:r w:rsidR="008624CE" w:rsidRPr="00587160">
                  <w:rPr>
                    <w:b/>
                    <w:sz w:val="16"/>
                    <w:szCs w:val="16"/>
                  </w:rPr>
                  <w:t>z</w:t>
                </w:r>
                <w:r w:rsidRPr="00587160">
                  <w:rPr>
                    <w:b/>
                    <w:sz w:val="16"/>
                    <w:szCs w:val="16"/>
                  </w:rPr>
                  <w:t>voja civilnog društva</w:t>
                </w:r>
              </w:p>
              <w:p w:rsidR="0044586D" w:rsidRPr="00587160" w:rsidRDefault="00676BD4" w:rsidP="0044586D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5" w:history="1">
                  <w:r w:rsidR="0044586D" w:rsidRPr="00587160">
                    <w:rPr>
                      <w:rStyle w:val="Hyperlink"/>
                      <w:sz w:val="16"/>
                      <w:szCs w:val="16"/>
                    </w:rPr>
                    <w:t>zaklada@civilnodrustvo-istra.hr</w:t>
                  </w:r>
                </w:hyperlink>
                <w:r w:rsidR="0044586D" w:rsidRPr="00587160">
                  <w:rPr>
                    <w:sz w:val="16"/>
                    <w:szCs w:val="16"/>
                  </w:rPr>
                  <w:t xml:space="preserve"> </w:t>
                </w:r>
              </w:p>
              <w:p w:rsidR="0044586D" w:rsidRPr="00587160" w:rsidRDefault="00676BD4" w:rsidP="0044586D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6" w:history="1">
                  <w:r w:rsidR="0044586D" w:rsidRPr="00587160">
                    <w:rPr>
                      <w:rStyle w:val="Hyperlink"/>
                      <w:sz w:val="16"/>
                      <w:szCs w:val="16"/>
                    </w:rPr>
                    <w:t>www.zaklada.civilnodrustvo-istra.hr</w:t>
                  </w:r>
                </w:hyperlink>
                <w:r w:rsidR="0044586D" w:rsidRPr="00587160">
                  <w:rPr>
                    <w:sz w:val="16"/>
                    <w:szCs w:val="16"/>
                  </w:rPr>
                  <w:t xml:space="preserve"> </w:t>
                </w:r>
              </w:p>
              <w:p w:rsidR="00587160" w:rsidRPr="00587160" w:rsidRDefault="00587160" w:rsidP="0044586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251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DCE2684"/>
    <w:multiLevelType w:val="hybridMultilevel"/>
    <w:tmpl w:val="B100F682"/>
    <w:lvl w:ilvl="0" w:tplc="3B8CEF30">
      <w:numFmt w:val="bullet"/>
      <w:lvlText w:val="-"/>
      <w:lvlJc w:val="left"/>
      <w:pPr>
        <w:ind w:left="1770" w:hanging="360"/>
      </w:pPr>
      <w:rPr>
        <w:rFonts w:ascii="Helvetica" w:eastAsiaTheme="minorHAnsi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12B67"/>
    <w:rsid w:val="00032BC0"/>
    <w:rsid w:val="000A0EFF"/>
    <w:rsid w:val="0014384C"/>
    <w:rsid w:val="00157537"/>
    <w:rsid w:val="00162230"/>
    <w:rsid w:val="00162E53"/>
    <w:rsid w:val="00182A16"/>
    <w:rsid w:val="001971E0"/>
    <w:rsid w:val="002615A8"/>
    <w:rsid w:val="00296AE9"/>
    <w:rsid w:val="00312639"/>
    <w:rsid w:val="00350567"/>
    <w:rsid w:val="00363840"/>
    <w:rsid w:val="003A5482"/>
    <w:rsid w:val="00432437"/>
    <w:rsid w:val="0044586D"/>
    <w:rsid w:val="00495351"/>
    <w:rsid w:val="00496560"/>
    <w:rsid w:val="00580273"/>
    <w:rsid w:val="00587160"/>
    <w:rsid w:val="005C7171"/>
    <w:rsid w:val="006156E6"/>
    <w:rsid w:val="00676BD4"/>
    <w:rsid w:val="00705D12"/>
    <w:rsid w:val="00735B8A"/>
    <w:rsid w:val="007A47E3"/>
    <w:rsid w:val="007C790A"/>
    <w:rsid w:val="008624CE"/>
    <w:rsid w:val="009578B7"/>
    <w:rsid w:val="009D4F83"/>
    <w:rsid w:val="00A16DFA"/>
    <w:rsid w:val="00A302B7"/>
    <w:rsid w:val="00A71965"/>
    <w:rsid w:val="00A843D4"/>
    <w:rsid w:val="00A86531"/>
    <w:rsid w:val="00B70E33"/>
    <w:rsid w:val="00B83F41"/>
    <w:rsid w:val="00C062E5"/>
    <w:rsid w:val="00C12B67"/>
    <w:rsid w:val="00C154F2"/>
    <w:rsid w:val="00C236B5"/>
    <w:rsid w:val="00C37B1E"/>
    <w:rsid w:val="00D2179D"/>
    <w:rsid w:val="00D30436"/>
    <w:rsid w:val="00D533CB"/>
    <w:rsid w:val="00D9200B"/>
    <w:rsid w:val="00EF5D11"/>
    <w:rsid w:val="00F13F76"/>
    <w:rsid w:val="00F85D6A"/>
    <w:rsid w:val="00FB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6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586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586D"/>
  </w:style>
  <w:style w:type="paragraph" w:styleId="Footer">
    <w:name w:val="footer"/>
    <w:basedOn w:val="Normal"/>
    <w:link w:val="FooterChar"/>
    <w:uiPriority w:val="99"/>
    <w:semiHidden/>
    <w:unhideWhenUsed/>
    <w:rsid w:val="0044586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586D"/>
  </w:style>
  <w:style w:type="paragraph" w:styleId="BalloonText">
    <w:name w:val="Balloon Text"/>
    <w:basedOn w:val="Normal"/>
    <w:link w:val="BalloonTextChar"/>
    <w:uiPriority w:val="99"/>
    <w:semiHidden/>
    <w:unhideWhenUsed/>
    <w:rsid w:val="0044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586D"/>
    <w:rPr>
      <w:color w:val="0000FF" w:themeColor="hyperlink"/>
      <w:u w:val="single"/>
    </w:rPr>
  </w:style>
  <w:style w:type="paragraph" w:customStyle="1" w:styleId="Texte">
    <w:name w:val="Texte"/>
    <w:basedOn w:val="Normal"/>
    <w:rsid w:val="00C37B1E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C37B1E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styleId="NoSpacing">
    <w:name w:val="No Spacing"/>
    <w:uiPriority w:val="1"/>
    <w:qFormat/>
    <w:rsid w:val="0036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rmo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lukic@informo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zaklada.civilnodrustvo-istra.hr" TargetMode="External"/><Relationship Id="rId5" Type="http://schemas.openxmlformats.org/officeDocument/2006/relationships/hyperlink" Target="mailto:zaklada@civilnodrustvo-istra.h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32CD-490B-4830-9493-16B9FA3B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apevec</dc:creator>
  <cp:lastModifiedBy>apevec</cp:lastModifiedBy>
  <cp:revision>5</cp:revision>
  <cp:lastPrinted>2011-05-25T06:55:00Z</cp:lastPrinted>
  <dcterms:created xsi:type="dcterms:W3CDTF">2011-05-25T07:01:00Z</dcterms:created>
  <dcterms:modified xsi:type="dcterms:W3CDTF">2011-06-02T07:18:00Z</dcterms:modified>
</cp:coreProperties>
</file>